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DBA" w:rsidRPr="00C54DBA" w:rsidRDefault="00C54DBA" w:rsidP="00C54DBA">
      <w:pPr>
        <w:shd w:val="clear" w:color="auto" w:fill="FFFFFF"/>
        <w:spacing w:after="300" w:line="288" w:lineRule="atLeast"/>
        <w:jc w:val="left"/>
        <w:textAlignment w:val="top"/>
        <w:outlineLvl w:val="1"/>
        <w:rPr>
          <w:rFonts w:ascii="Arial" w:eastAsia="Times New Roman" w:hAnsi="Arial" w:cs="Arial"/>
          <w:b/>
          <w:bCs/>
          <w:caps/>
          <w:color w:val="454545"/>
          <w:sz w:val="36"/>
          <w:szCs w:val="36"/>
        </w:rPr>
      </w:pPr>
      <w:r w:rsidRPr="00C54DBA">
        <w:rPr>
          <w:rFonts w:ascii="Arial" w:eastAsia="Times New Roman" w:hAnsi="Arial" w:cs="Arial"/>
          <w:b/>
          <w:bCs/>
          <w:caps/>
          <w:color w:val="454545"/>
          <w:sz w:val="36"/>
          <w:szCs w:val="36"/>
        </w:rPr>
        <w:t>ТРЕЋИ РАЗРЕД</w:t>
      </w:r>
    </w:p>
    <w:p w:rsidR="00C54DBA" w:rsidRPr="00C54DBA" w:rsidRDefault="00C54DBA" w:rsidP="00C54DBA">
      <w:pPr>
        <w:shd w:val="clear" w:color="auto" w:fill="FFFFFF"/>
        <w:spacing w:after="0" w:line="343" w:lineRule="atLeast"/>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Критеријуми оцењивања су усклађени Правилником о оцењивању ученика у основном образовању и васпитању који је објављен у "Службеном гласнику РС", бр. 34/2019 од 17.5.2019. године, ступио је на снагу 25.5.2019, а примењује се почев од школске 2019/2020. године и Анексом I школског програма 2019-2022. год.  дел. бр.  505/1 од 27. 6. 2019.</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Критеријуми оцењивања за 3. разред</w:t>
      </w:r>
      <w:r w:rsidRPr="00C54DBA">
        <w:rPr>
          <w:rFonts w:ascii="Arial" w:eastAsia="Times New Roman" w:hAnsi="Arial" w:cs="Arial"/>
          <w:color w:val="454545"/>
          <w:sz w:val="21"/>
          <w:szCs w:val="21"/>
        </w:rPr>
        <w:br/>
        <w:t>Праћење развоја, напредовања и остварености постигнућа ученика у току школске године обавља се формативним и сумативним оцењивањем.</w:t>
      </w:r>
      <w:r w:rsidRPr="00C54DBA">
        <w:rPr>
          <w:rFonts w:ascii="Arial" w:eastAsia="Times New Roman" w:hAnsi="Arial" w:cs="Arial"/>
          <w:color w:val="454545"/>
          <w:sz w:val="21"/>
          <w:szCs w:val="21"/>
        </w:rPr>
        <w:br/>
        <w:t>Ученик се оцењује бројчано из обавезних предмета, у складу са законом и правилником.</w:t>
      </w:r>
      <w:r w:rsidRPr="00C54DBA">
        <w:rPr>
          <w:rFonts w:ascii="Arial" w:eastAsia="Times New Roman" w:hAnsi="Arial" w:cs="Arial"/>
          <w:color w:val="454545"/>
          <w:sz w:val="21"/>
          <w:szCs w:val="21"/>
        </w:rPr>
        <w:br/>
        <w:t>Бројчана оцена из обавезних предмета, у току школске године, утврђује се на основу следећих критеријума: </w:t>
      </w:r>
      <w:r w:rsidRPr="00C54DBA">
        <w:rPr>
          <w:rFonts w:ascii="Arial" w:eastAsia="Times New Roman" w:hAnsi="Arial" w:cs="Arial"/>
          <w:b/>
          <w:bCs/>
          <w:color w:val="454545"/>
          <w:sz w:val="21"/>
        </w:rPr>
        <w:t>оствареност исхода, самосталност и ангажовање ученика</w:t>
      </w:r>
      <w:r w:rsidRPr="00C54DBA">
        <w:rPr>
          <w:rFonts w:ascii="Arial" w:eastAsia="Times New Roman" w:hAnsi="Arial" w:cs="Arial"/>
          <w:color w:val="454545"/>
          <w:sz w:val="21"/>
          <w:szCs w:val="21"/>
        </w:rPr>
        <w:t>.</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Оцену одличан (5)</w:t>
      </w:r>
      <w:r w:rsidRPr="00C54DBA">
        <w:rPr>
          <w:rFonts w:ascii="Arial" w:eastAsia="Times New Roman" w:hAnsi="Arial" w:cs="Arial"/>
          <w:color w:val="454545"/>
          <w:sz w:val="21"/>
          <w:szCs w:val="21"/>
        </w:rPr>
        <w:t> добија ученик који:</w:t>
      </w:r>
      <w:r w:rsidRPr="00C54DBA">
        <w:rPr>
          <w:rFonts w:ascii="Arial" w:eastAsia="Times New Roman" w:hAnsi="Arial" w:cs="Arial"/>
          <w:color w:val="454545"/>
          <w:sz w:val="21"/>
          <w:szCs w:val="21"/>
        </w:rPr>
        <w:br/>
        <w:t>- у потпуности показује способност трансформације знања и примене у новим ситуацијама;</w:t>
      </w:r>
      <w:r w:rsidRPr="00C54DBA">
        <w:rPr>
          <w:rFonts w:ascii="Arial" w:eastAsia="Times New Roman" w:hAnsi="Arial" w:cs="Arial"/>
          <w:color w:val="454545"/>
          <w:sz w:val="21"/>
          <w:szCs w:val="21"/>
        </w:rPr>
        <w:br/>
        <w:t>- лако лoгички пoвeзуje чињeницe и пojмoвe;</w:t>
      </w:r>
      <w:r w:rsidRPr="00C54DBA">
        <w:rPr>
          <w:rFonts w:ascii="Arial" w:eastAsia="Times New Roman" w:hAnsi="Arial" w:cs="Arial"/>
          <w:color w:val="454545"/>
          <w:sz w:val="21"/>
          <w:szCs w:val="21"/>
        </w:rPr>
        <w:br/>
        <w:t>- самостално изводи закључке који се заснивају на подацима;</w:t>
      </w:r>
      <w:r w:rsidRPr="00C54DBA">
        <w:rPr>
          <w:rFonts w:ascii="Arial" w:eastAsia="Times New Roman" w:hAnsi="Arial" w:cs="Arial"/>
          <w:color w:val="454545"/>
          <w:sz w:val="21"/>
          <w:szCs w:val="21"/>
        </w:rPr>
        <w:br/>
        <w:t>- решава проблеме на нивоу стваралачког мишљења и у потпуности критички рaсуђуje;</w:t>
      </w:r>
      <w:r w:rsidRPr="00C54DBA">
        <w:rPr>
          <w:rFonts w:ascii="Arial" w:eastAsia="Times New Roman" w:hAnsi="Arial" w:cs="Arial"/>
          <w:color w:val="454545"/>
          <w:sz w:val="21"/>
          <w:szCs w:val="21"/>
        </w:rPr>
        <w:br/>
        <w:t>- показује изузетну самосталност уз изузетно висок степен активности и ангажовања.</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Оцену врло добар (4)</w:t>
      </w:r>
      <w:r w:rsidRPr="00C54DBA">
        <w:rPr>
          <w:rFonts w:ascii="Arial" w:eastAsia="Times New Roman" w:hAnsi="Arial" w:cs="Arial"/>
          <w:color w:val="454545"/>
          <w:sz w:val="21"/>
          <w:szCs w:val="21"/>
        </w:rPr>
        <w:t> добија ученик који:</w:t>
      </w:r>
      <w:r w:rsidRPr="00C54DBA">
        <w:rPr>
          <w:rFonts w:ascii="Arial" w:eastAsia="Times New Roman" w:hAnsi="Arial" w:cs="Arial"/>
          <w:color w:val="454545"/>
          <w:sz w:val="21"/>
          <w:szCs w:val="21"/>
        </w:rPr>
        <w:br/>
        <w:t>- у великој мери показује способност примене знања и лoгички пoвeзуje чињeницe и пojмoвe;</w:t>
      </w:r>
      <w:r w:rsidRPr="00C54DBA">
        <w:rPr>
          <w:rFonts w:ascii="Arial" w:eastAsia="Times New Roman" w:hAnsi="Arial" w:cs="Arial"/>
          <w:color w:val="454545"/>
          <w:sz w:val="21"/>
          <w:szCs w:val="21"/>
        </w:rPr>
        <w:br/>
        <w:t>- самостално изводи закључке који се заснивају на подацима;</w:t>
      </w:r>
      <w:r w:rsidRPr="00C54DBA">
        <w:rPr>
          <w:rFonts w:ascii="Arial" w:eastAsia="Times New Roman" w:hAnsi="Arial" w:cs="Arial"/>
          <w:color w:val="454545"/>
          <w:sz w:val="21"/>
          <w:szCs w:val="21"/>
        </w:rPr>
        <w:br/>
        <w:t>- решава поједине проблеме на нивоу стваралачког мишљења и у знатној мери критички рaсуђуje;</w:t>
      </w:r>
      <w:r w:rsidRPr="00C54DBA">
        <w:rPr>
          <w:rFonts w:ascii="Arial" w:eastAsia="Times New Roman" w:hAnsi="Arial" w:cs="Arial"/>
          <w:color w:val="454545"/>
          <w:sz w:val="21"/>
          <w:szCs w:val="21"/>
        </w:rPr>
        <w:br/>
        <w:t>- показује велику самосталност и висок степен активности и ангажовања.</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Оцену добар (3)</w:t>
      </w:r>
      <w:r w:rsidRPr="00C54DBA">
        <w:rPr>
          <w:rFonts w:ascii="Arial" w:eastAsia="Times New Roman" w:hAnsi="Arial" w:cs="Arial"/>
          <w:color w:val="454545"/>
          <w:sz w:val="21"/>
          <w:szCs w:val="21"/>
        </w:rPr>
        <w:t> добија ученик који:</w:t>
      </w:r>
      <w:r w:rsidRPr="00C54DBA">
        <w:rPr>
          <w:rFonts w:ascii="Arial" w:eastAsia="Times New Roman" w:hAnsi="Arial" w:cs="Arial"/>
          <w:color w:val="454545"/>
          <w:sz w:val="21"/>
          <w:szCs w:val="21"/>
        </w:rPr>
        <w:br/>
        <w:t>- у довољној мери показује способност употребе информација у новим ситуацијама;</w:t>
      </w:r>
      <w:r w:rsidRPr="00C54DBA">
        <w:rPr>
          <w:rFonts w:ascii="Arial" w:eastAsia="Times New Roman" w:hAnsi="Arial" w:cs="Arial"/>
          <w:color w:val="454545"/>
          <w:sz w:val="21"/>
          <w:szCs w:val="21"/>
        </w:rPr>
        <w:br/>
        <w:t>- у знатној мери лoгички пoвeзуje чињeницe и пojмoвe;</w:t>
      </w:r>
      <w:r w:rsidRPr="00C54DBA">
        <w:rPr>
          <w:rFonts w:ascii="Arial" w:eastAsia="Times New Roman" w:hAnsi="Arial" w:cs="Arial"/>
          <w:color w:val="454545"/>
          <w:sz w:val="21"/>
          <w:szCs w:val="21"/>
        </w:rPr>
        <w:br/>
        <w:t>- већим делом самостално изводи закључке који се заснивају на подацима и делимично самостално решава поједине проблеме;</w:t>
      </w:r>
      <w:r w:rsidRPr="00C54DBA">
        <w:rPr>
          <w:rFonts w:ascii="Arial" w:eastAsia="Times New Roman" w:hAnsi="Arial" w:cs="Arial"/>
          <w:color w:val="454545"/>
          <w:sz w:val="21"/>
          <w:szCs w:val="21"/>
        </w:rPr>
        <w:br/>
        <w:t>- у довољној мери критички рaсуђуje;</w:t>
      </w:r>
      <w:r w:rsidRPr="00C54DBA">
        <w:rPr>
          <w:rFonts w:ascii="Arial" w:eastAsia="Times New Roman" w:hAnsi="Arial" w:cs="Arial"/>
          <w:color w:val="454545"/>
          <w:sz w:val="21"/>
          <w:szCs w:val="21"/>
        </w:rPr>
        <w:br/>
        <w:t>- показује делимични степен активности и ангажовања.</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Оцену довољан (2)</w:t>
      </w:r>
      <w:r w:rsidRPr="00C54DBA">
        <w:rPr>
          <w:rFonts w:ascii="Arial" w:eastAsia="Times New Roman" w:hAnsi="Arial" w:cs="Arial"/>
          <w:color w:val="454545"/>
          <w:sz w:val="21"/>
          <w:szCs w:val="21"/>
        </w:rPr>
        <w:t> добија ученик који:</w:t>
      </w:r>
      <w:r w:rsidRPr="00C54DBA">
        <w:rPr>
          <w:rFonts w:ascii="Arial" w:eastAsia="Times New Roman" w:hAnsi="Arial" w:cs="Arial"/>
          <w:color w:val="454545"/>
          <w:sz w:val="21"/>
          <w:szCs w:val="21"/>
        </w:rPr>
        <w:br/>
        <w:t>- знања која је остварио су на нивоу репродукције, уз минималну примену;</w:t>
      </w:r>
      <w:r w:rsidRPr="00C54DBA">
        <w:rPr>
          <w:rFonts w:ascii="Arial" w:eastAsia="Times New Roman" w:hAnsi="Arial" w:cs="Arial"/>
          <w:color w:val="454545"/>
          <w:sz w:val="21"/>
          <w:szCs w:val="21"/>
        </w:rPr>
        <w:br/>
        <w:t>- у мањој мери лoгички пoвeзуje чињeницe и пojмoвe и искључиво уз подршку наставника изводи закључке који се заснивају на подацима;</w:t>
      </w:r>
      <w:r w:rsidRPr="00C54DBA">
        <w:rPr>
          <w:rFonts w:ascii="Arial" w:eastAsia="Times New Roman" w:hAnsi="Arial" w:cs="Arial"/>
          <w:color w:val="454545"/>
          <w:sz w:val="21"/>
          <w:szCs w:val="21"/>
        </w:rPr>
        <w:br/>
        <w:t>- понекад је самосталан у решавању проблема и у недовољној мери критички рaсуђуje;</w:t>
      </w:r>
      <w:r w:rsidRPr="00C54DBA">
        <w:rPr>
          <w:rFonts w:ascii="Arial" w:eastAsia="Times New Roman" w:hAnsi="Arial" w:cs="Arial"/>
          <w:color w:val="454545"/>
          <w:sz w:val="21"/>
          <w:szCs w:val="21"/>
        </w:rPr>
        <w:br/>
      </w:r>
      <w:r w:rsidRPr="00C54DBA">
        <w:rPr>
          <w:rFonts w:ascii="Arial" w:eastAsia="Times New Roman" w:hAnsi="Arial" w:cs="Arial"/>
          <w:color w:val="454545"/>
          <w:sz w:val="21"/>
          <w:szCs w:val="21"/>
        </w:rPr>
        <w:lastRenderedPageBreak/>
        <w:t>- показује мањи степен активности и ангажовања.</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Недовољан (1) </w:t>
      </w:r>
      <w:r w:rsidRPr="00C54DBA">
        <w:rPr>
          <w:rFonts w:ascii="Arial" w:eastAsia="Times New Roman" w:hAnsi="Arial" w:cs="Arial"/>
          <w:color w:val="454545"/>
          <w:sz w:val="21"/>
          <w:szCs w:val="21"/>
        </w:rPr>
        <w:t>добија ученик који:</w:t>
      </w:r>
      <w:r w:rsidRPr="00C54DBA">
        <w:rPr>
          <w:rFonts w:ascii="Arial" w:eastAsia="Times New Roman" w:hAnsi="Arial" w:cs="Arial"/>
          <w:color w:val="454545"/>
          <w:sz w:val="21"/>
          <w:szCs w:val="21"/>
        </w:rPr>
        <w:br/>
        <w:t>- знања која је остварио нису ни на нивоу препознавања и не показује способност репродукције и примене;</w:t>
      </w:r>
      <w:r w:rsidRPr="00C54DBA">
        <w:rPr>
          <w:rFonts w:ascii="Arial" w:eastAsia="Times New Roman" w:hAnsi="Arial" w:cs="Arial"/>
          <w:color w:val="454545"/>
          <w:sz w:val="21"/>
          <w:szCs w:val="21"/>
        </w:rPr>
        <w:br/>
        <w:t>- не изводи закључке који се заснивају на подацима;</w:t>
      </w:r>
      <w:r w:rsidRPr="00C54DBA">
        <w:rPr>
          <w:rFonts w:ascii="Arial" w:eastAsia="Times New Roman" w:hAnsi="Arial" w:cs="Arial"/>
          <w:color w:val="454545"/>
          <w:sz w:val="21"/>
          <w:szCs w:val="21"/>
        </w:rPr>
        <w:br/>
        <w:t>- критички не рaсуђуje;</w:t>
      </w:r>
      <w:r w:rsidRPr="00C54DBA">
        <w:rPr>
          <w:rFonts w:ascii="Arial" w:eastAsia="Times New Roman" w:hAnsi="Arial" w:cs="Arial"/>
          <w:color w:val="454545"/>
          <w:sz w:val="21"/>
          <w:szCs w:val="21"/>
        </w:rPr>
        <w:br/>
        <w:t>- не показује интересовање за учешће у актив</w:t>
      </w:r>
      <w:r>
        <w:rPr>
          <w:rFonts w:ascii="Arial" w:eastAsia="Times New Roman" w:hAnsi="Arial" w:cs="Arial"/>
          <w:color w:val="454545"/>
          <w:sz w:val="21"/>
          <w:szCs w:val="21"/>
        </w:rPr>
        <w:t>ностима нити ангажовање.</w:t>
      </w:r>
      <w:r>
        <w:rPr>
          <w:rFonts w:ascii="Arial" w:eastAsia="Times New Roman" w:hAnsi="Arial" w:cs="Arial"/>
          <w:color w:val="454545"/>
          <w:sz w:val="21"/>
          <w:szCs w:val="21"/>
        </w:rPr>
        <w:br/>
      </w:r>
      <w:r>
        <w:rPr>
          <w:rFonts w:ascii="Arial" w:eastAsia="Times New Roman" w:hAnsi="Arial" w:cs="Arial"/>
          <w:color w:val="454545"/>
          <w:sz w:val="21"/>
          <w:szCs w:val="21"/>
        </w:rPr>
        <w:br/>
      </w:r>
    </w:p>
    <w:tbl>
      <w:tblPr>
        <w:tblpPr w:leftFromText="45" w:rightFromText="45" w:vertAnchor="text"/>
        <w:tblW w:w="9600" w:type="dxa"/>
        <w:shd w:val="clear" w:color="auto" w:fill="FFFFFF"/>
        <w:tblCellMar>
          <w:left w:w="0" w:type="dxa"/>
          <w:right w:w="0" w:type="dxa"/>
        </w:tblCellMar>
        <w:tblLook w:val="04A0"/>
      </w:tblPr>
      <w:tblGrid>
        <w:gridCol w:w="2386"/>
        <w:gridCol w:w="2431"/>
        <w:gridCol w:w="2431"/>
        <w:gridCol w:w="2431"/>
      </w:tblGrid>
      <w:tr w:rsidR="00C54DBA" w:rsidRPr="00C54DBA" w:rsidTr="00C54DBA">
        <w:trPr>
          <w:trHeight w:val="570"/>
        </w:trPr>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Критеријуми оцењивања у настави СРПСКОГ ЈЕЗИКА – 3. разред</w:t>
            </w:r>
          </w:p>
        </w:tc>
      </w:tr>
      <w:tr w:rsidR="00C54DBA" w:rsidRPr="00C54DBA" w:rsidTr="00C54DBA">
        <w:trPr>
          <w:trHeight w:val="570"/>
        </w:trPr>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Тема: </w:t>
            </w:r>
            <w:r w:rsidRPr="00C54DBA">
              <w:rPr>
                <w:rFonts w:ascii="Arial" w:eastAsia="Times New Roman" w:hAnsi="Arial" w:cs="Arial"/>
                <w:b/>
                <w:bCs/>
                <w:color w:val="454545"/>
                <w:sz w:val="21"/>
                <w:u w:val="single"/>
              </w:rPr>
              <w:t>ЈЕЗИК</w:t>
            </w:r>
          </w:p>
        </w:tc>
      </w:tr>
      <w:tr w:rsidR="00C54DBA" w:rsidRPr="00C54DBA" w:rsidTr="00C54DBA">
        <w:trPr>
          <w:trHeight w:val="570"/>
        </w:trPr>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одреди основне граматичке категорије именица, придева и глагола;</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врсте (и подврсте) речи у типичним случајевима;</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подели речи на крају реда</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одреди управни и неуправни говор</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зна где се пише велико слово</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пише присвојне придеве изведене од властитих именица</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пише речцу не</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пише наводнике</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пише сугласник ј</w:t>
            </w:r>
          </w:p>
          <w:p w:rsidR="00C54DBA" w:rsidRPr="00C54DBA" w:rsidRDefault="00C54DBA" w:rsidP="00C54DBA">
            <w:pPr>
              <w:numPr>
                <w:ilvl w:val="0"/>
                <w:numId w:val="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пише скраћенице за мерне јединице</w:t>
            </w:r>
          </w:p>
        </w:tc>
      </w:tr>
      <w:tr w:rsidR="00C54DBA" w:rsidRPr="00C54DBA" w:rsidTr="00C54DBA">
        <w:tc>
          <w:tcPr>
            <w:tcW w:w="2370"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Ученик уз помоћ препознаје основне граматичке категорије:</w:t>
            </w:r>
            <w:r w:rsidRPr="00C54DBA">
              <w:rPr>
                <w:rFonts w:ascii="Arial" w:eastAsia="Times New Roman" w:hAnsi="Arial" w:cs="Arial"/>
                <w:color w:val="454545"/>
                <w:sz w:val="21"/>
                <w:szCs w:val="21"/>
              </w:rPr>
              <w:br/>
              <w:t>именице, придеве и глаголе;</w:t>
            </w:r>
            <w:r w:rsidRPr="00C54DBA">
              <w:rPr>
                <w:rFonts w:ascii="Arial" w:eastAsia="Times New Roman" w:hAnsi="Arial" w:cs="Arial"/>
                <w:color w:val="454545"/>
                <w:sz w:val="21"/>
                <w:szCs w:val="21"/>
              </w:rPr>
              <w:br/>
              <w:t>- Уз помоћ разликује управни од неуправног говора, дели речи на крају реда, пише велико слово, речцу не, наводнике, сугласник ј, скраћенице за мерне јединице.</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Ученик препознаје основне граматичке категорије: именице, придеве и глаголе.</w:t>
            </w:r>
            <w:r w:rsidRPr="00C54DBA">
              <w:rPr>
                <w:rFonts w:ascii="Arial" w:eastAsia="Times New Roman" w:hAnsi="Arial" w:cs="Arial"/>
                <w:color w:val="454545"/>
                <w:sz w:val="21"/>
                <w:szCs w:val="21"/>
              </w:rPr>
              <w:br/>
              <w:t>-Уз мањи подстицај уме да подели речи на крају реда, правилно да напише велико слово, присвојне придеве изведене од властитих именица, речцу не, наводнике, сугласник ј, скраћенице за мерне јединице. Углавном уме да одреди управни и неуправни говор.</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Ученик уз мању помоћ одређује основне граматичке категорије: именице, придеве и глаголе.</w:t>
            </w:r>
            <w:r w:rsidRPr="00C54DBA">
              <w:rPr>
                <w:rFonts w:ascii="Arial" w:eastAsia="Times New Roman" w:hAnsi="Arial" w:cs="Arial"/>
                <w:color w:val="454545"/>
                <w:sz w:val="21"/>
                <w:szCs w:val="21"/>
              </w:rPr>
              <w:br/>
              <w:t>-Одређује управни и неуправни говор и даје једноставне примере. - - Даје једноставне примере и правилно пише велико слово, присвојне придеве изведене од властитих именица, речцу не, наводнике, сугласник ј, скраћенице за мерне јединице.</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Ученик одређује и даје сопствене примере за основне граматичке категорије: именице, придеве и глаголе.</w:t>
            </w:r>
            <w:r w:rsidRPr="00C54DBA">
              <w:rPr>
                <w:rFonts w:ascii="Arial" w:eastAsia="Times New Roman" w:hAnsi="Arial" w:cs="Arial"/>
                <w:color w:val="454545"/>
                <w:sz w:val="21"/>
                <w:szCs w:val="21"/>
              </w:rPr>
              <w:br/>
              <w:t>- Разликује врсте и подврсте речи у типичним случајевима. - Самостално дели речи на крају реда, одређује управни и неуправни говор.</w:t>
            </w:r>
            <w:r w:rsidRPr="00C54DBA">
              <w:rPr>
                <w:rFonts w:ascii="Arial" w:eastAsia="Times New Roman" w:hAnsi="Arial" w:cs="Arial"/>
                <w:color w:val="454545"/>
                <w:sz w:val="21"/>
                <w:szCs w:val="21"/>
              </w:rPr>
              <w:br/>
              <w:t>- Правилно пише велико слово, присвојне придеве изведене од властитих именица, речцу не, наводнике, сугласник ј, скраћенице за мерне јединице.</w:t>
            </w:r>
          </w:p>
        </w:tc>
      </w:tr>
      <w:tr w:rsidR="00C54DBA" w:rsidRPr="00C54DBA" w:rsidTr="00C54DBA">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Тема: </w:t>
            </w:r>
            <w:r w:rsidRPr="00C54DBA">
              <w:rPr>
                <w:rFonts w:ascii="Arial" w:eastAsia="Times New Roman" w:hAnsi="Arial" w:cs="Arial"/>
                <w:b/>
                <w:bCs/>
                <w:color w:val="454545"/>
                <w:sz w:val="21"/>
                <w:u w:val="single"/>
              </w:rPr>
              <w:t>КЊИЖЕВНОСТ</w:t>
            </w:r>
          </w:p>
        </w:tc>
      </w:tr>
      <w:tr w:rsidR="00C54DBA" w:rsidRPr="00C54DBA" w:rsidTr="00C54DBA">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r>
          </w:p>
          <w:p w:rsidR="00C54DBA" w:rsidRPr="00C54DBA" w:rsidRDefault="00C54DBA" w:rsidP="00C54DBA">
            <w:pPr>
              <w:numPr>
                <w:ilvl w:val="0"/>
                <w:numId w:val="2"/>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чита са разумевањем различите текстове;</w:t>
            </w:r>
          </w:p>
          <w:p w:rsidR="00C54DBA" w:rsidRPr="00C54DBA" w:rsidRDefault="00C54DBA" w:rsidP="00C54DBA">
            <w:pPr>
              <w:numPr>
                <w:ilvl w:val="0"/>
                <w:numId w:val="2"/>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опише свој доживљај прочитаних књижевних дела;</w:t>
            </w:r>
          </w:p>
          <w:p w:rsidR="00C54DBA" w:rsidRPr="00C54DBA" w:rsidRDefault="00C54DBA" w:rsidP="00C54DBA">
            <w:pPr>
              <w:numPr>
                <w:ilvl w:val="0"/>
                <w:numId w:val="2"/>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изнесе своје мишљење о тексту;</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књижевне врсте: лирску и епску песму, причу, басну, бајку, роман и драмски текст;</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одреди тему, редослед догађаја, време и место дешавања у прочитаном тексту;</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именује главне и споредне ликове и разликује њихове позитивне и негативне особине;</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уочи основне одлике лирске песме (стих,  строфа и рима);</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разуме пренесено значење пословице и басне и њихову поучност;</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разуме идеје књижевног дела;</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уочи основне одлике народне  бајке;</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народну од ауторске бајке;</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јунака;</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уочи основне одлике народне епске песме;</w:t>
            </w:r>
          </w:p>
          <w:p w:rsidR="00C54DBA" w:rsidRPr="00C54DBA" w:rsidRDefault="00C54DBA" w:rsidP="00C54DBA">
            <w:pPr>
              <w:numPr>
                <w:ilvl w:val="0"/>
                <w:numId w:val="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уочи поређење у књижевном делу и разуме његову улогу;</w:t>
            </w:r>
          </w:p>
          <w:p w:rsidR="00C54DBA" w:rsidRPr="00C54DBA" w:rsidRDefault="00C54DBA" w:rsidP="00C54DBA">
            <w:pPr>
              <w:numPr>
                <w:ilvl w:val="0"/>
                <w:numId w:val="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опис од приповедања у књижевном делу;</w:t>
            </w:r>
          </w:p>
          <w:p w:rsidR="00C54DBA" w:rsidRPr="00C54DBA" w:rsidRDefault="00C54DBA" w:rsidP="00C54DBA">
            <w:pPr>
              <w:numPr>
                <w:ilvl w:val="0"/>
                <w:numId w:val="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покаже примере дијалога у песми, причи и драмском тексту;</w:t>
            </w:r>
          </w:p>
          <w:p w:rsidR="00C54DBA" w:rsidRPr="00C54DBA" w:rsidRDefault="00C54DBA" w:rsidP="00C54DBA">
            <w:pPr>
              <w:numPr>
                <w:ilvl w:val="0"/>
                <w:numId w:val="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уочи хумор у књижевном делу;</w:t>
            </w:r>
          </w:p>
          <w:p w:rsidR="00C54DBA" w:rsidRPr="00C54DBA" w:rsidRDefault="00C54DBA" w:rsidP="00C54DBA">
            <w:pPr>
              <w:numPr>
                <w:ilvl w:val="0"/>
                <w:numId w:val="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чита текст поштујући интонацију реченице/стиха;</w:t>
            </w:r>
          </w:p>
          <w:p w:rsidR="00C54DBA" w:rsidRPr="00C54DBA" w:rsidRDefault="00C54DBA" w:rsidP="00C54DBA">
            <w:pPr>
              <w:numPr>
                <w:ilvl w:val="0"/>
                <w:numId w:val="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изражајно рецитује песму и чита прозни текст;</w:t>
            </w:r>
          </w:p>
          <w:p w:rsidR="00C54DBA" w:rsidRPr="00C54DBA" w:rsidRDefault="00C54DBA" w:rsidP="00C54DBA">
            <w:pPr>
              <w:numPr>
                <w:ilvl w:val="0"/>
                <w:numId w:val="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изводи драмске текстове;</w:t>
            </w:r>
          </w:p>
        </w:tc>
      </w:tr>
      <w:tr w:rsidR="00C54DBA" w:rsidRPr="00C54DBA" w:rsidTr="00C54DBA">
        <w:tc>
          <w:tcPr>
            <w:tcW w:w="2370"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lastRenderedPageBreak/>
              <w:t>Довољан (2)</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Препознаје делове песме: строфа и стих, уз помоћ;</w:t>
            </w:r>
            <w:r w:rsidRPr="00C54DBA">
              <w:rPr>
                <w:rFonts w:ascii="Arial" w:eastAsia="Times New Roman" w:hAnsi="Arial" w:cs="Arial"/>
                <w:color w:val="454545"/>
                <w:sz w:val="21"/>
                <w:szCs w:val="21"/>
              </w:rPr>
              <w:br/>
              <w:t>-Повезује догађаје у причи уз помоћ;</w:t>
            </w:r>
            <w:r w:rsidRPr="00C54DBA">
              <w:rPr>
                <w:rFonts w:ascii="Arial" w:eastAsia="Times New Roman" w:hAnsi="Arial" w:cs="Arial"/>
                <w:color w:val="454545"/>
                <w:sz w:val="21"/>
                <w:szCs w:val="21"/>
              </w:rPr>
              <w:br/>
              <w:t>-Препознаје главне и споредне ликове; наводи ликове у причи; примећујући основне особине ликова уз помоћ;</w:t>
            </w:r>
            <w:r w:rsidRPr="00C54DBA">
              <w:rPr>
                <w:rFonts w:ascii="Arial" w:eastAsia="Times New Roman" w:hAnsi="Arial" w:cs="Arial"/>
                <w:color w:val="454545"/>
                <w:sz w:val="21"/>
                <w:szCs w:val="21"/>
              </w:rPr>
              <w:br/>
              <w:t>-Уз помоћ разликује бајку, драмски текст, басну, причу и роман;</w:t>
            </w:r>
            <w:r w:rsidRPr="00C54DBA">
              <w:rPr>
                <w:rFonts w:ascii="Arial" w:eastAsia="Times New Roman" w:hAnsi="Arial" w:cs="Arial"/>
                <w:color w:val="454545"/>
                <w:sz w:val="21"/>
                <w:szCs w:val="21"/>
              </w:rPr>
              <w:br/>
              <w:t>- Углавном научи песму и уз помоћ је рецитује;</w:t>
            </w:r>
            <w:r w:rsidRPr="00C54DBA">
              <w:rPr>
                <w:rFonts w:ascii="Arial" w:eastAsia="Times New Roman" w:hAnsi="Arial" w:cs="Arial"/>
                <w:color w:val="454545"/>
                <w:sz w:val="21"/>
                <w:szCs w:val="21"/>
              </w:rPr>
              <w:br/>
              <w:t>- Уз помоћ и подстицај може да изведе једноставану улогу у драмском тексту;</w:t>
            </w:r>
            <w:r w:rsidRPr="00C54DBA">
              <w:rPr>
                <w:rFonts w:ascii="Arial" w:eastAsia="Times New Roman" w:hAnsi="Arial" w:cs="Arial"/>
                <w:color w:val="454545"/>
                <w:sz w:val="21"/>
                <w:szCs w:val="21"/>
              </w:rPr>
              <w:br/>
              <w:t>-Уз помоћ може да издвоји очигледну и јасну поуку басне; уме да препозна пословицу.</w:t>
            </w:r>
            <w:r w:rsidRPr="00C54DBA">
              <w:rPr>
                <w:rFonts w:ascii="Arial" w:eastAsia="Times New Roman" w:hAnsi="Arial" w:cs="Arial"/>
                <w:color w:val="454545"/>
                <w:sz w:val="21"/>
                <w:szCs w:val="21"/>
              </w:rPr>
              <w:br/>
            </w:r>
            <w:r w:rsidRPr="00C54DBA">
              <w:rPr>
                <w:rFonts w:ascii="Arial" w:eastAsia="Times New Roman" w:hAnsi="Arial" w:cs="Arial"/>
                <w:color w:val="454545"/>
                <w:sz w:val="21"/>
                <w:szCs w:val="21"/>
              </w:rPr>
              <w:br/>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Препознаје делове песме: строфа и стих, уз помоћ, препознаје песничке слике уз подстицај;</w:t>
            </w:r>
            <w:r w:rsidRPr="00C54DBA">
              <w:rPr>
                <w:rFonts w:ascii="Arial" w:eastAsia="Times New Roman" w:hAnsi="Arial" w:cs="Arial"/>
                <w:color w:val="454545"/>
                <w:sz w:val="21"/>
                <w:szCs w:val="21"/>
              </w:rPr>
              <w:br/>
              <w:t>- Препознаје догађаје у причи и повезује их уз подстицај;</w:t>
            </w:r>
            <w:r w:rsidRPr="00C54DBA">
              <w:rPr>
                <w:rFonts w:ascii="Arial" w:eastAsia="Times New Roman" w:hAnsi="Arial" w:cs="Arial"/>
                <w:color w:val="454545"/>
                <w:sz w:val="21"/>
                <w:szCs w:val="21"/>
              </w:rPr>
              <w:br/>
              <w:t>- Разврстава ликове на главне и споредне и препознаје основне  особине ликова уз подстицај;</w:t>
            </w:r>
            <w:r w:rsidRPr="00C54DBA">
              <w:rPr>
                <w:rFonts w:ascii="Arial" w:eastAsia="Times New Roman" w:hAnsi="Arial" w:cs="Arial"/>
                <w:color w:val="454545"/>
                <w:sz w:val="21"/>
                <w:szCs w:val="21"/>
              </w:rPr>
              <w:br/>
              <w:t>- Разликује бајку, драмски текст, басну, причу и роман;</w:t>
            </w:r>
            <w:r w:rsidRPr="00C54DBA">
              <w:rPr>
                <w:rFonts w:ascii="Arial" w:eastAsia="Times New Roman" w:hAnsi="Arial" w:cs="Arial"/>
                <w:color w:val="454545"/>
                <w:sz w:val="21"/>
                <w:szCs w:val="21"/>
              </w:rPr>
              <w:br/>
              <w:t>- Рецитује песму уз мањи подстицај;</w:t>
            </w:r>
            <w:r w:rsidRPr="00C54DBA">
              <w:rPr>
                <w:rFonts w:ascii="Arial" w:eastAsia="Times New Roman" w:hAnsi="Arial" w:cs="Arial"/>
                <w:color w:val="454545"/>
                <w:sz w:val="21"/>
                <w:szCs w:val="21"/>
              </w:rPr>
              <w:br/>
              <w:t>- Уз мањи  подстицај може да изведе једноставнију улогу у драмском тексту;</w:t>
            </w:r>
            <w:r w:rsidRPr="00C54DBA">
              <w:rPr>
                <w:rFonts w:ascii="Arial" w:eastAsia="Times New Roman" w:hAnsi="Arial" w:cs="Arial"/>
                <w:color w:val="454545"/>
                <w:sz w:val="21"/>
                <w:szCs w:val="21"/>
              </w:rPr>
              <w:br/>
              <w:t>-Уз подстицај издваја очигледну и јасну поуку басне;</w:t>
            </w:r>
            <w:r w:rsidRPr="00C54DBA">
              <w:rPr>
                <w:rFonts w:ascii="Arial" w:eastAsia="Times New Roman" w:hAnsi="Arial" w:cs="Arial"/>
                <w:color w:val="454545"/>
                <w:sz w:val="21"/>
                <w:szCs w:val="21"/>
              </w:rPr>
              <w:br/>
              <w:t>може  да препозна пословицу.</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делове песме: строфа и стих ,</w:t>
            </w:r>
            <w:r w:rsidRPr="00C54DBA">
              <w:rPr>
                <w:rFonts w:ascii="Arial" w:eastAsia="Times New Roman" w:hAnsi="Arial" w:cs="Arial"/>
                <w:color w:val="454545"/>
                <w:sz w:val="21"/>
                <w:szCs w:val="21"/>
              </w:rPr>
              <w:br/>
              <w:t>Изражава доживљај песме те издваја песничке слике;</w:t>
            </w:r>
            <w:r w:rsidRPr="00C54DBA">
              <w:rPr>
                <w:rFonts w:ascii="Arial" w:eastAsia="Times New Roman" w:hAnsi="Arial" w:cs="Arial"/>
                <w:color w:val="454545"/>
                <w:sz w:val="21"/>
                <w:szCs w:val="21"/>
              </w:rPr>
              <w:br/>
              <w:t>- Уочава временску повезаност догађаја у причи и наводи правилан редослед радње;</w:t>
            </w:r>
            <w:r w:rsidRPr="00C54DBA">
              <w:rPr>
                <w:rFonts w:ascii="Arial" w:eastAsia="Times New Roman" w:hAnsi="Arial" w:cs="Arial"/>
                <w:color w:val="454545"/>
                <w:sz w:val="21"/>
                <w:szCs w:val="21"/>
              </w:rPr>
              <w:br/>
              <w:t>- Издваја главне и споредне ликове; објашњава основне особине;</w:t>
            </w:r>
            <w:r w:rsidRPr="00C54DBA">
              <w:rPr>
                <w:rFonts w:ascii="Arial" w:eastAsia="Times New Roman" w:hAnsi="Arial" w:cs="Arial"/>
                <w:color w:val="454545"/>
                <w:sz w:val="21"/>
                <w:szCs w:val="21"/>
              </w:rPr>
              <w:br/>
              <w:t>- Уме да опише главне карактеристике књижевне врсте;</w:t>
            </w:r>
            <w:r w:rsidRPr="00C54DBA">
              <w:rPr>
                <w:rFonts w:ascii="Arial" w:eastAsia="Times New Roman" w:hAnsi="Arial" w:cs="Arial"/>
                <w:color w:val="454545"/>
                <w:sz w:val="21"/>
                <w:szCs w:val="21"/>
              </w:rPr>
              <w:br/>
              <w:t>- Изражајно рецитује песму;</w:t>
            </w:r>
            <w:r w:rsidRPr="00C54DBA">
              <w:rPr>
                <w:rFonts w:ascii="Arial" w:eastAsia="Times New Roman" w:hAnsi="Arial" w:cs="Arial"/>
                <w:color w:val="454545"/>
                <w:sz w:val="21"/>
                <w:szCs w:val="21"/>
              </w:rPr>
              <w:br/>
              <w:t>- Самостално изводи улоге у драмском тексту;</w:t>
            </w:r>
            <w:r w:rsidRPr="00C54DBA">
              <w:rPr>
                <w:rFonts w:ascii="Arial" w:eastAsia="Times New Roman" w:hAnsi="Arial" w:cs="Arial"/>
                <w:color w:val="454545"/>
                <w:sz w:val="21"/>
                <w:szCs w:val="21"/>
              </w:rPr>
              <w:br/>
              <w:t>- Самостално издваја поуку у басни, уме да објасни неке пословице.</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разликује делове песме:</w:t>
            </w:r>
            <w:r w:rsidRPr="00C54DBA">
              <w:rPr>
                <w:rFonts w:ascii="Arial" w:eastAsia="Times New Roman" w:hAnsi="Arial" w:cs="Arial"/>
                <w:color w:val="454545"/>
                <w:sz w:val="21"/>
                <w:szCs w:val="21"/>
              </w:rPr>
              <w:br/>
              <w:t>- Изражава доживљај песме и песничке слике уз давање примера;</w:t>
            </w:r>
            <w:r w:rsidRPr="00C54DBA">
              <w:rPr>
                <w:rFonts w:ascii="Arial" w:eastAsia="Times New Roman" w:hAnsi="Arial" w:cs="Arial"/>
                <w:color w:val="454545"/>
                <w:sz w:val="21"/>
                <w:szCs w:val="21"/>
              </w:rPr>
              <w:br/>
              <w:t>- Објашњава узрочно-последичну временску повезаност догађаја у причи и износи</w:t>
            </w:r>
            <w:r w:rsidRPr="00C54DBA">
              <w:rPr>
                <w:rFonts w:ascii="Arial" w:eastAsia="Times New Roman" w:hAnsi="Arial" w:cs="Arial"/>
                <w:color w:val="454545"/>
                <w:sz w:val="21"/>
                <w:szCs w:val="21"/>
              </w:rPr>
              <w:br/>
              <w:t>правилан редослед радње;</w:t>
            </w:r>
            <w:r w:rsidRPr="00C54DBA">
              <w:rPr>
                <w:rFonts w:ascii="Arial" w:eastAsia="Times New Roman" w:hAnsi="Arial" w:cs="Arial"/>
                <w:color w:val="454545"/>
                <w:sz w:val="21"/>
                <w:szCs w:val="21"/>
              </w:rPr>
              <w:br/>
              <w:t>- Разликује главне и споредне ликове и упоређује их; објашњава</w:t>
            </w:r>
            <w:r w:rsidRPr="00C54DBA">
              <w:rPr>
                <w:rFonts w:ascii="Arial" w:eastAsia="Times New Roman" w:hAnsi="Arial" w:cs="Arial"/>
                <w:color w:val="454545"/>
                <w:sz w:val="21"/>
                <w:szCs w:val="21"/>
              </w:rPr>
              <w:br/>
              <w:t>особине ликова и наводи примере;</w:t>
            </w:r>
            <w:r w:rsidRPr="00C54DBA">
              <w:rPr>
                <w:rFonts w:ascii="Arial" w:eastAsia="Times New Roman" w:hAnsi="Arial" w:cs="Arial"/>
                <w:color w:val="454545"/>
                <w:sz w:val="21"/>
                <w:szCs w:val="21"/>
              </w:rPr>
              <w:br/>
              <w:t>-Самостално описује главне карактеристике књижевне врсте дајући примере;</w:t>
            </w:r>
            <w:r w:rsidRPr="00C54DBA">
              <w:rPr>
                <w:rFonts w:ascii="Arial" w:eastAsia="Times New Roman" w:hAnsi="Arial" w:cs="Arial"/>
                <w:color w:val="454545"/>
                <w:sz w:val="21"/>
                <w:szCs w:val="21"/>
              </w:rPr>
              <w:br/>
              <w:t>- Самостално и изражајно рецитује доносећи доживљај песме слушаоцу;</w:t>
            </w:r>
            <w:r w:rsidRPr="00C54DBA">
              <w:rPr>
                <w:rFonts w:ascii="Arial" w:eastAsia="Times New Roman" w:hAnsi="Arial" w:cs="Arial"/>
                <w:color w:val="454545"/>
                <w:sz w:val="21"/>
                <w:szCs w:val="21"/>
              </w:rPr>
              <w:br/>
              <w:t>- Самостално и изражајно изводи улоге у драмском тексту;</w:t>
            </w:r>
            <w:r w:rsidRPr="00C54DBA">
              <w:rPr>
                <w:rFonts w:ascii="Arial" w:eastAsia="Times New Roman" w:hAnsi="Arial" w:cs="Arial"/>
                <w:color w:val="454545"/>
                <w:sz w:val="21"/>
                <w:szCs w:val="21"/>
              </w:rPr>
              <w:br/>
              <w:t xml:space="preserve">- Самостално издваја поуке у басни, самостално објашња </w:t>
            </w:r>
            <w:r w:rsidRPr="00C54DBA">
              <w:rPr>
                <w:rFonts w:ascii="Arial" w:eastAsia="Times New Roman" w:hAnsi="Arial" w:cs="Arial"/>
                <w:color w:val="454545"/>
                <w:sz w:val="21"/>
                <w:szCs w:val="21"/>
              </w:rPr>
              <w:lastRenderedPageBreak/>
              <w:t>пословице.</w:t>
            </w:r>
          </w:p>
        </w:tc>
      </w:tr>
      <w:tr w:rsidR="00C54DBA" w:rsidRPr="00C54DBA" w:rsidTr="00C54DBA">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lastRenderedPageBreak/>
              <w:t>Тема: </w:t>
            </w:r>
            <w:r w:rsidRPr="00C54DBA">
              <w:rPr>
                <w:rFonts w:ascii="Arial" w:eastAsia="Times New Roman" w:hAnsi="Arial" w:cs="Arial"/>
                <w:b/>
                <w:bCs/>
                <w:color w:val="454545"/>
                <w:sz w:val="21"/>
                <w:u w:val="single"/>
              </w:rPr>
              <w:t>ЈЕЗИЧКА КУЛТУРА</w:t>
            </w:r>
          </w:p>
        </w:tc>
      </w:tr>
      <w:tr w:rsidR="00C54DBA" w:rsidRPr="00C54DBA" w:rsidTr="00C54DBA">
        <w:tc>
          <w:tcPr>
            <w:tcW w:w="9600" w:type="dxa"/>
            <w:gridSpan w:val="4"/>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јасно и разговетно изговори обавештајну, упитну и заповедну реченицу, поштујући одговарајућу интонацију и логички акценат, паузе, брзину и темпо;</w:t>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споји више реченица у краћу и дужу целину;</w:t>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препричава, прича и описује и на сажет и на опширан начин;</w:t>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извештава о догађајима водећи рачуна о прецизности, тачности, објективности  и сажетости;</w:t>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одређује речи истог, сличног,супротног, умањеног и увећаног значења.</w:t>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саставља приче на основу задатог почетка, мења крај приче, наставља причу</w:t>
            </w:r>
          </w:p>
          <w:p w:rsidR="00C54DBA" w:rsidRPr="00C54DBA" w:rsidRDefault="00C54DBA" w:rsidP="00C54DBA">
            <w:pPr>
              <w:numPr>
                <w:ilvl w:val="0"/>
                <w:numId w:val="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пише правилно диктат и аутодиктат</w:t>
            </w:r>
          </w:p>
        </w:tc>
      </w:tr>
      <w:tr w:rsidR="00C54DBA" w:rsidRPr="00C54DBA" w:rsidTr="00C54DBA">
        <w:tc>
          <w:tcPr>
            <w:tcW w:w="2370"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Уз помоћ саставља и изговара једноставну обавештајну, упитну и заповедну реченицу, спаја више реченица у кратку целину.</w:t>
            </w:r>
            <w:r w:rsidRPr="00C54DBA">
              <w:rPr>
                <w:rFonts w:ascii="Arial" w:eastAsia="Times New Roman" w:hAnsi="Arial" w:cs="Arial"/>
                <w:color w:val="454545"/>
                <w:sz w:val="21"/>
                <w:szCs w:val="21"/>
              </w:rPr>
              <w:br/>
              <w:t>- Уз помоћ препричава, прича и описује на сажет начин и извештава о догађајима.</w:t>
            </w:r>
            <w:r w:rsidRPr="00C54DBA">
              <w:rPr>
                <w:rFonts w:ascii="Arial" w:eastAsia="Times New Roman" w:hAnsi="Arial" w:cs="Arial"/>
                <w:color w:val="454545"/>
                <w:sz w:val="21"/>
                <w:szCs w:val="21"/>
              </w:rPr>
              <w:br/>
              <w:t>- Делимично одређује речи истог, сличног, супротног, умањеног и увећаног значења.</w:t>
            </w:r>
            <w:r w:rsidRPr="00C54DBA">
              <w:rPr>
                <w:rFonts w:ascii="Arial" w:eastAsia="Times New Roman" w:hAnsi="Arial" w:cs="Arial"/>
                <w:color w:val="454545"/>
                <w:sz w:val="21"/>
                <w:szCs w:val="21"/>
              </w:rPr>
              <w:br/>
              <w:t>- Ретко саставља приче на основу задатог почетка, мења крај приче, наставља причу.</w:t>
            </w:r>
            <w:r w:rsidRPr="00C54DBA">
              <w:rPr>
                <w:rFonts w:ascii="Arial" w:eastAsia="Times New Roman" w:hAnsi="Arial" w:cs="Arial"/>
                <w:color w:val="454545"/>
                <w:sz w:val="21"/>
                <w:szCs w:val="21"/>
              </w:rPr>
              <w:br/>
              <w:t>- Често неправилно пише диктат и аутодиктат.</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Уз мању помоћ саставља и изговара обавештајну, упитну и заповедну реченицу, спаја више реченица у кратку целину.</w:t>
            </w:r>
            <w:r w:rsidRPr="00C54DBA">
              <w:rPr>
                <w:rFonts w:ascii="Arial" w:eastAsia="Times New Roman" w:hAnsi="Arial" w:cs="Arial"/>
                <w:color w:val="454545"/>
                <w:sz w:val="21"/>
                <w:szCs w:val="21"/>
              </w:rPr>
              <w:br/>
              <w:t>- Уз мању помоћ препричава, прича и описује на сажет начин и извештава о догађајима.</w:t>
            </w:r>
            <w:r w:rsidRPr="00C54DBA">
              <w:rPr>
                <w:rFonts w:ascii="Arial" w:eastAsia="Times New Roman" w:hAnsi="Arial" w:cs="Arial"/>
                <w:color w:val="454545"/>
                <w:sz w:val="21"/>
                <w:szCs w:val="21"/>
              </w:rPr>
              <w:br/>
              <w:t>- Углавном самостално одређује речи истог, сличног, супротног, умањеног и увећаног значења.</w:t>
            </w:r>
            <w:r w:rsidRPr="00C54DBA">
              <w:rPr>
                <w:rFonts w:ascii="Arial" w:eastAsia="Times New Roman" w:hAnsi="Arial" w:cs="Arial"/>
                <w:color w:val="454545"/>
                <w:sz w:val="21"/>
                <w:szCs w:val="21"/>
              </w:rPr>
              <w:br/>
              <w:t>- Углавном саставља приче на основу задатог почетка, мења крај приче, наставља причу.</w:t>
            </w:r>
            <w:r w:rsidRPr="00C54DBA">
              <w:rPr>
                <w:rFonts w:ascii="Arial" w:eastAsia="Times New Roman" w:hAnsi="Arial" w:cs="Arial"/>
                <w:color w:val="454545"/>
                <w:sz w:val="21"/>
                <w:szCs w:val="21"/>
              </w:rPr>
              <w:br/>
              <w:t>- Пише диктат и аутодиктат са грешкама.</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саставља и изговара обавештајну, упитну и заповедну реченицу, спаја више реченица у кратку целину.</w:t>
            </w:r>
            <w:r w:rsidRPr="00C54DBA">
              <w:rPr>
                <w:rFonts w:ascii="Arial" w:eastAsia="Times New Roman" w:hAnsi="Arial" w:cs="Arial"/>
                <w:color w:val="454545"/>
                <w:sz w:val="21"/>
                <w:szCs w:val="21"/>
              </w:rPr>
              <w:br/>
              <w:t>- Препричава, прича и описује на сажет начин и извештава о догађајима.</w:t>
            </w:r>
            <w:r w:rsidRPr="00C54DBA">
              <w:rPr>
                <w:rFonts w:ascii="Arial" w:eastAsia="Times New Roman" w:hAnsi="Arial" w:cs="Arial"/>
                <w:color w:val="454545"/>
                <w:sz w:val="21"/>
                <w:szCs w:val="21"/>
              </w:rPr>
              <w:br/>
              <w:t>- Одређује речи истог, сличног, супротног, умањеног и увећаног значења.</w:t>
            </w:r>
            <w:r w:rsidRPr="00C54DBA">
              <w:rPr>
                <w:rFonts w:ascii="Arial" w:eastAsia="Times New Roman" w:hAnsi="Arial" w:cs="Arial"/>
                <w:color w:val="454545"/>
                <w:sz w:val="21"/>
                <w:szCs w:val="21"/>
              </w:rPr>
              <w:br/>
              <w:t>- Самостално саставља приче на основу задатог почетка, мења крај приче, наставља причу.</w:t>
            </w:r>
            <w:r w:rsidRPr="00C54DBA">
              <w:rPr>
                <w:rFonts w:ascii="Arial" w:eastAsia="Times New Roman" w:hAnsi="Arial" w:cs="Arial"/>
                <w:color w:val="454545"/>
                <w:sz w:val="21"/>
                <w:szCs w:val="21"/>
              </w:rPr>
              <w:br/>
              <w:t>- Пише диктат и аутодиктат са мањим грешкама.</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noWrap/>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саставља и изговара сложену обавештајну, упитну и заповедну реченицу, спаја више реченица у дужу целину.</w:t>
            </w:r>
            <w:r w:rsidRPr="00C54DBA">
              <w:rPr>
                <w:rFonts w:ascii="Arial" w:eastAsia="Times New Roman" w:hAnsi="Arial" w:cs="Arial"/>
                <w:color w:val="454545"/>
                <w:sz w:val="21"/>
                <w:szCs w:val="21"/>
              </w:rPr>
              <w:br/>
              <w:t>- Самостално препричава, прича и описује на опширан начин и извештава о догађајима.</w:t>
            </w:r>
            <w:r w:rsidRPr="00C54DBA">
              <w:rPr>
                <w:rFonts w:ascii="Arial" w:eastAsia="Times New Roman" w:hAnsi="Arial" w:cs="Arial"/>
                <w:color w:val="454545"/>
                <w:sz w:val="21"/>
                <w:szCs w:val="21"/>
              </w:rPr>
              <w:br/>
              <w:t>- Одређује речи истог, сличног, супротног, умањеног и увећаног значења.</w:t>
            </w:r>
            <w:r w:rsidRPr="00C54DBA">
              <w:rPr>
                <w:rFonts w:ascii="Arial" w:eastAsia="Times New Roman" w:hAnsi="Arial" w:cs="Arial"/>
                <w:color w:val="454545"/>
                <w:sz w:val="21"/>
                <w:szCs w:val="21"/>
              </w:rPr>
              <w:br/>
              <w:t>- Самостално саставља приче на основу задатог почетка, мења крај приче, наставља причу.</w:t>
            </w:r>
            <w:r w:rsidRPr="00C54DBA">
              <w:rPr>
                <w:rFonts w:ascii="Arial" w:eastAsia="Times New Roman" w:hAnsi="Arial" w:cs="Arial"/>
                <w:color w:val="454545"/>
                <w:sz w:val="21"/>
                <w:szCs w:val="21"/>
              </w:rPr>
              <w:br/>
              <w:t>- Правилно пише диктат и аутодиктат.</w:t>
            </w:r>
          </w:p>
        </w:tc>
      </w:tr>
    </w:tbl>
    <w:p w:rsidR="00C54DBA" w:rsidRPr="00C54DBA" w:rsidRDefault="00C54DBA" w:rsidP="00C54DBA">
      <w:pPr>
        <w:spacing w:after="0"/>
        <w:jc w:val="left"/>
        <w:rPr>
          <w:rFonts w:ascii="Times New Roman" w:eastAsia="Times New Roman" w:hAnsi="Times New Roman" w:cs="Times New Roman"/>
          <w:sz w:val="24"/>
          <w:szCs w:val="24"/>
        </w:rPr>
      </w:pPr>
      <w:r w:rsidRPr="00C54DBA">
        <w:rPr>
          <w:rFonts w:ascii="Arial" w:eastAsia="Times New Roman" w:hAnsi="Arial" w:cs="Arial"/>
          <w:color w:val="454545"/>
          <w:sz w:val="21"/>
          <w:szCs w:val="21"/>
          <w:shd w:val="clear" w:color="auto" w:fill="FFFFFF"/>
        </w:rPr>
        <w:t> </w:t>
      </w:r>
    </w:p>
    <w:tbl>
      <w:tblPr>
        <w:tblW w:w="9600" w:type="dxa"/>
        <w:shd w:val="clear" w:color="auto" w:fill="FFFFFF"/>
        <w:tblCellMar>
          <w:left w:w="0" w:type="dxa"/>
          <w:right w:w="0" w:type="dxa"/>
        </w:tblCellMar>
        <w:tblLook w:val="04A0"/>
      </w:tblPr>
      <w:tblGrid>
        <w:gridCol w:w="2367"/>
        <w:gridCol w:w="2411"/>
        <w:gridCol w:w="2411"/>
        <w:gridCol w:w="2411"/>
      </w:tblGrid>
      <w:tr w:rsidR="00C54DBA" w:rsidRPr="00C54DBA" w:rsidTr="00C54DBA">
        <w:trPr>
          <w:trHeight w:val="57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Критеријуми оцењивања у настави МАТЕМАТИКЕ – 3. разред</w:t>
            </w:r>
          </w:p>
        </w:tc>
      </w:tr>
      <w:tr w:rsidR="00C54DBA" w:rsidRPr="00C54DBA" w:rsidTr="00C54DBA">
        <w:trPr>
          <w:trHeight w:val="30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ПРИРОДНИ БРОЈЕВИ ДО 1000</w:t>
            </w:r>
          </w:p>
        </w:tc>
      </w:tr>
      <w:tr w:rsidR="00C54DBA" w:rsidRPr="00C54DBA" w:rsidTr="00C54DBA">
        <w:trPr>
          <w:trHeight w:val="57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прочита, запише и упореди бројеве прве хиљаде и прикаже их на бројевној правој;</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прочита број записан римским цифрама и напише дати број римским цифрама (до 1000);</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изврши четири основне рачунске операције, писмено и усмено (до 1000);</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подели број бројем прве десетице, са и без остатка, и провери резултат;</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процени вредност израза са једном рачунском операцијом;</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израчуна вредност бројевног израза са највише три рачунске операције;</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одреди десетице и стотине најближе датом броју;</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реши једначину са једном рачунском операцијом;</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одреди и запише скуп решења неједначине са сабирањем и одузимањем;</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реши проблемски задатак користећи бројевни израз или једначину; уочи делове целине и запише</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разломке облика </w:t>
            </w:r>
            <w:r w:rsidR="00A54F77" w:rsidRPr="00A54F77">
              <w:rPr>
                <w:rFonts w:ascii="Arial" w:eastAsia="Times New Roman" w:hAnsi="Arial" w:cs="Arial"/>
                <w:color w:val="454545"/>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pt;height:30.75pt"/>
              </w:pict>
            </w:r>
            <w:r w:rsidR="00A54F77" w:rsidRPr="00A54F77">
              <w:rPr>
                <w:rFonts w:ascii="Arial" w:eastAsia="Times New Roman" w:hAnsi="Arial" w:cs="Arial"/>
                <w:color w:val="454545"/>
                <w:sz w:val="21"/>
                <w:szCs w:val="21"/>
              </w:rPr>
              <w:pict>
                <v:shape id="_x0000_i1026" type="#_x0000_t75" alt="" style="width:74.25pt;height:16.5pt"/>
              </w:pict>
            </w:r>
            <w:r w:rsidRPr="00C54DBA">
              <w:rPr>
                <w:rFonts w:ascii="Arial" w:eastAsia="Times New Roman" w:hAnsi="Arial" w:cs="Arial"/>
                <w:color w:val="454545"/>
                <w:sz w:val="21"/>
                <w:szCs w:val="21"/>
              </w:rPr>
              <w:t>;</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упореди разломке облика </w:t>
            </w:r>
            <w:r w:rsidR="00A54F77" w:rsidRPr="00A54F77">
              <w:rPr>
                <w:rFonts w:ascii="Arial" w:eastAsia="Times New Roman" w:hAnsi="Arial" w:cs="Arial"/>
                <w:color w:val="454545"/>
                <w:sz w:val="21"/>
                <w:szCs w:val="21"/>
              </w:rPr>
              <w:pict>
                <v:shape id="_x0000_i1027" type="#_x0000_t75" alt="" style="width:15pt;height:30.75pt"/>
              </w:pict>
            </w:r>
            <w:r w:rsidRPr="00C54DBA">
              <w:rPr>
                <w:rFonts w:ascii="Arial" w:eastAsia="Times New Roman" w:hAnsi="Arial" w:cs="Arial"/>
                <w:color w:val="454545"/>
                <w:sz w:val="21"/>
                <w:szCs w:val="21"/>
              </w:rPr>
              <w:t> са једнаким имениоцима;</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резултат мерења дужине запише децималним бројем са једном децималом;</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уочи и речима опише правило за настајање бројевног низа;</w:t>
            </w:r>
          </w:p>
          <w:p w:rsidR="00C54DBA" w:rsidRPr="00C54DBA" w:rsidRDefault="00C54DBA" w:rsidP="00C54DBA">
            <w:pPr>
              <w:numPr>
                <w:ilvl w:val="0"/>
                <w:numId w:val="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чита и користи податке представљене табеларно или графички (стубичасти дијаграм и сликовни дијаграм);</w:t>
            </w:r>
          </w:p>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w:t>
            </w:r>
            <w:r w:rsidRPr="00C54DBA">
              <w:rPr>
                <w:rFonts w:ascii="Arial" w:eastAsia="Times New Roman" w:hAnsi="Arial" w:cs="Arial"/>
                <w:color w:val="454545"/>
                <w:sz w:val="21"/>
                <w:szCs w:val="21"/>
              </w:rPr>
              <w:br/>
              <w:t> </w:t>
            </w:r>
          </w:p>
        </w:tc>
      </w:tr>
      <w:tr w:rsidR="00C54DBA" w:rsidRPr="00C54DBA" w:rsidTr="00C54DBA">
        <w:trPr>
          <w:trHeight w:val="330"/>
        </w:trPr>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Уз помоћ чита, пише и упоређује бројеве прве хиљаде.</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Уз помоћ чита број записан римским цифрама и пише дати број римским цифрама (до 1000).</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 Ретко самостално врши четири основне рачунске операције, писмено и усмено (до 1000); - Често са грешкама дели број бројем прве десетице, са и без остатка, и провери резултат;</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Ретко самостално процени вредност израза са једном рачунском операцијом;</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Ретко тачно израчуна вредност бројевног израза са највише три рачунске операције;</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Уз помоћ одреди десетице и стотине најближе датом броју;</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Уз помоћ решава једначину са једном рачунском операцијом.</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Понекад делимично одређује и записује скуп решења неједначине са сабирањем и одузимањем;</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Ретко решава проблемски задатак користећи бројевни израз или једначину;</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Понекад делимично уочи делове целине и запише разломке облика </w:t>
            </w:r>
            <w:r w:rsidR="00A54F77" w:rsidRPr="00A54F77">
              <w:rPr>
                <w:rFonts w:ascii="Arial" w:eastAsia="Times New Roman" w:hAnsi="Arial" w:cs="Arial"/>
                <w:color w:val="454545"/>
                <w:sz w:val="21"/>
                <w:szCs w:val="21"/>
              </w:rPr>
              <w:pict>
                <v:shape id="_x0000_i1028" type="#_x0000_t75" alt="" style="width:15pt;height:30.75pt"/>
              </w:pict>
            </w:r>
            <w:r w:rsidR="00A54F77" w:rsidRPr="00A54F77">
              <w:rPr>
                <w:rFonts w:ascii="Arial" w:eastAsia="Times New Roman" w:hAnsi="Arial" w:cs="Arial"/>
                <w:color w:val="454545"/>
                <w:sz w:val="21"/>
                <w:szCs w:val="21"/>
              </w:rPr>
              <w:pict>
                <v:shape id="_x0000_i1029" type="#_x0000_t75" alt="" style="width:74.25pt;height:16.5pt"/>
              </w:pict>
            </w:r>
            <w:r w:rsidRPr="00C54DBA">
              <w:rPr>
                <w:rFonts w:ascii="Arial" w:eastAsia="Times New Roman" w:hAnsi="Arial" w:cs="Arial"/>
                <w:color w:val="454545"/>
                <w:sz w:val="21"/>
                <w:szCs w:val="21"/>
              </w:rPr>
              <w:t>;</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Ретко пореди разломке облика </w:t>
            </w:r>
            <w:r w:rsidR="00A54F77" w:rsidRPr="00A54F77">
              <w:rPr>
                <w:rFonts w:ascii="Arial" w:eastAsia="Times New Roman" w:hAnsi="Arial" w:cs="Arial"/>
                <w:color w:val="454545"/>
                <w:sz w:val="21"/>
                <w:szCs w:val="21"/>
              </w:rPr>
              <w:pict>
                <v:shape id="_x0000_i1030" type="#_x0000_t75" alt="" style="width:15pt;height:30.75pt"/>
              </w:pict>
            </w:r>
            <w:r w:rsidRPr="00C54DBA">
              <w:rPr>
                <w:rFonts w:ascii="Arial" w:eastAsia="Times New Roman" w:hAnsi="Arial" w:cs="Arial"/>
                <w:color w:val="454545"/>
                <w:sz w:val="21"/>
                <w:szCs w:val="21"/>
              </w:rPr>
              <w:t> са једнаким имениоцима.</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Ретко самостално резултат мерења дужине запише децималним бројем са једном децималом;</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Понекад делимично уочава и речима описује правило за настајање бројевног низа;</w:t>
            </w:r>
          </w:p>
          <w:p w:rsidR="00C54DBA" w:rsidRPr="00C54DBA" w:rsidRDefault="00C54DBA" w:rsidP="00C54DBA">
            <w:pPr>
              <w:numPr>
                <w:ilvl w:val="0"/>
                <w:numId w:val="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Уз помоћ чита и користи податке представљене табеларно или графички (стубичасти дијаграм и сликовни дијаграм);</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са грешкама пише и упоређује бројеве прве хиљаде.</w:t>
            </w:r>
            <w:r w:rsidRPr="00C54DBA">
              <w:rPr>
                <w:rFonts w:ascii="Arial" w:eastAsia="Times New Roman" w:hAnsi="Arial" w:cs="Arial"/>
                <w:color w:val="454545"/>
                <w:sz w:val="21"/>
                <w:szCs w:val="21"/>
              </w:rPr>
              <w:br/>
              <w:t>- У довољној мери чита број записан римским цифрама и пише дати број римским цифрама (до 1000).</w:t>
            </w:r>
            <w:r w:rsidRPr="00C54DBA">
              <w:rPr>
                <w:rFonts w:ascii="Arial" w:eastAsia="Times New Roman" w:hAnsi="Arial" w:cs="Arial"/>
                <w:color w:val="454545"/>
                <w:sz w:val="21"/>
                <w:szCs w:val="21"/>
              </w:rPr>
              <w:br/>
              <w:t>- Самостално уз грешке врши четири основне рачунске операције, писмено и усмено (до 1000);</w:t>
            </w:r>
            <w:r w:rsidRPr="00C54DBA">
              <w:rPr>
                <w:rFonts w:ascii="Arial" w:eastAsia="Times New Roman" w:hAnsi="Arial" w:cs="Arial"/>
                <w:color w:val="454545"/>
                <w:sz w:val="21"/>
                <w:szCs w:val="21"/>
              </w:rPr>
              <w:br/>
              <w:t>- Уз мање грешке дели број бројем прве десетице, са и без остатка, и провери резултат;</w:t>
            </w:r>
            <w:r w:rsidRPr="00C54DBA">
              <w:rPr>
                <w:rFonts w:ascii="Arial" w:eastAsia="Times New Roman" w:hAnsi="Arial" w:cs="Arial"/>
                <w:color w:val="454545"/>
                <w:sz w:val="21"/>
                <w:szCs w:val="21"/>
              </w:rPr>
              <w:br/>
              <w:t>- Често самостално уз мање грешке процени вредност израза са једном рачунском операцијом;</w:t>
            </w:r>
            <w:r w:rsidRPr="00C54DBA">
              <w:rPr>
                <w:rFonts w:ascii="Arial" w:eastAsia="Times New Roman" w:hAnsi="Arial" w:cs="Arial"/>
                <w:color w:val="454545"/>
                <w:sz w:val="21"/>
                <w:szCs w:val="21"/>
              </w:rPr>
              <w:br/>
              <w:t>- У великој мери тачно израчуна вредност бројевног израза са највише три рачунске операције;</w:t>
            </w:r>
            <w:r w:rsidRPr="00C54DBA">
              <w:rPr>
                <w:rFonts w:ascii="Arial" w:eastAsia="Times New Roman" w:hAnsi="Arial" w:cs="Arial"/>
                <w:color w:val="454545"/>
                <w:sz w:val="21"/>
                <w:szCs w:val="21"/>
              </w:rPr>
              <w:br/>
              <w:t>- Самостално, уз мање грешке одређује десетице и стотине најближе датом броју;</w:t>
            </w:r>
            <w:r w:rsidRPr="00C54DBA">
              <w:rPr>
                <w:rFonts w:ascii="Arial" w:eastAsia="Times New Roman" w:hAnsi="Arial" w:cs="Arial"/>
                <w:color w:val="454545"/>
                <w:sz w:val="21"/>
                <w:szCs w:val="21"/>
              </w:rPr>
              <w:br/>
              <w:t>- Делимично решава једначину са једном рачунском операцијом; - Делимично одређује и записује скуп решења неједначине са сабирањем и одузимањем;</w:t>
            </w:r>
            <w:r w:rsidRPr="00C54DBA">
              <w:rPr>
                <w:rFonts w:ascii="Arial" w:eastAsia="Times New Roman" w:hAnsi="Arial" w:cs="Arial"/>
                <w:color w:val="454545"/>
                <w:sz w:val="21"/>
                <w:szCs w:val="21"/>
              </w:rPr>
              <w:br/>
              <w:t>- У великој мери решава проблемски задатак користећи бројевни израз или једначину;</w:t>
            </w:r>
            <w:r w:rsidRPr="00C54DBA">
              <w:rPr>
                <w:rFonts w:ascii="Arial" w:eastAsia="Times New Roman" w:hAnsi="Arial" w:cs="Arial"/>
                <w:color w:val="454545"/>
                <w:sz w:val="21"/>
                <w:szCs w:val="21"/>
              </w:rPr>
              <w:br/>
              <w:t>- Делимично уочи делове целине и запише разломке облика </w:t>
            </w:r>
            <w:r w:rsidR="00A54F77" w:rsidRPr="00A54F77">
              <w:rPr>
                <w:rFonts w:ascii="Arial" w:eastAsia="Times New Roman" w:hAnsi="Arial" w:cs="Arial"/>
                <w:color w:val="454545"/>
                <w:sz w:val="21"/>
                <w:szCs w:val="21"/>
              </w:rPr>
              <w:pict>
                <v:shape id="_x0000_i1031" type="#_x0000_t75" alt="" style="width:15pt;height:30.75pt"/>
              </w:pict>
            </w:r>
            <w:r w:rsidR="00A54F77" w:rsidRPr="00A54F77">
              <w:rPr>
                <w:rFonts w:ascii="Arial" w:eastAsia="Times New Roman" w:hAnsi="Arial" w:cs="Arial"/>
                <w:color w:val="454545"/>
                <w:sz w:val="21"/>
                <w:szCs w:val="21"/>
              </w:rPr>
              <w:pict>
                <v:shape id="_x0000_i1032" type="#_x0000_t75" alt="" style="width:74.25pt;height:16.5pt"/>
              </w:pict>
            </w:r>
            <w:r w:rsidRPr="00C54DBA">
              <w:rPr>
                <w:rFonts w:ascii="Arial" w:eastAsia="Times New Roman" w:hAnsi="Arial" w:cs="Arial"/>
                <w:color w:val="454545"/>
                <w:sz w:val="21"/>
                <w:szCs w:val="21"/>
              </w:rPr>
              <w:t>;</w:t>
            </w:r>
            <w:r w:rsidRPr="00C54DBA">
              <w:rPr>
                <w:rFonts w:ascii="Arial" w:eastAsia="Times New Roman" w:hAnsi="Arial" w:cs="Arial"/>
                <w:color w:val="454545"/>
                <w:sz w:val="21"/>
                <w:szCs w:val="21"/>
              </w:rPr>
              <w:br/>
              <w:t>- Самостално пореди разломке облика </w:t>
            </w:r>
            <w:r w:rsidR="00A54F77" w:rsidRPr="00A54F77">
              <w:rPr>
                <w:rFonts w:ascii="Arial" w:eastAsia="Times New Roman" w:hAnsi="Arial" w:cs="Arial"/>
                <w:color w:val="454545"/>
                <w:sz w:val="21"/>
                <w:szCs w:val="21"/>
              </w:rPr>
              <w:pict>
                <v:shape id="_x0000_i1033" type="#_x0000_t75" alt="" style="width:15pt;height:30.75pt"/>
              </w:pict>
            </w:r>
            <w:r w:rsidRPr="00C54DBA">
              <w:rPr>
                <w:rFonts w:ascii="Arial" w:eastAsia="Times New Roman" w:hAnsi="Arial" w:cs="Arial"/>
                <w:color w:val="454545"/>
                <w:sz w:val="21"/>
                <w:szCs w:val="21"/>
              </w:rPr>
              <w:t> са једнаким имениоцима.</w:t>
            </w:r>
            <w:r w:rsidRPr="00C54DBA">
              <w:rPr>
                <w:rFonts w:ascii="Arial" w:eastAsia="Times New Roman" w:hAnsi="Arial" w:cs="Arial"/>
                <w:color w:val="454545"/>
                <w:sz w:val="21"/>
                <w:szCs w:val="21"/>
              </w:rPr>
              <w:br/>
              <w:t>- Често самостално резултат мерења дужине запише децималним бројем са једном децималом;</w:t>
            </w:r>
            <w:r w:rsidRPr="00C54DBA">
              <w:rPr>
                <w:rFonts w:ascii="Arial" w:eastAsia="Times New Roman" w:hAnsi="Arial" w:cs="Arial"/>
                <w:color w:val="454545"/>
                <w:sz w:val="21"/>
                <w:szCs w:val="21"/>
              </w:rPr>
              <w:br/>
              <w:t>- Углавном уочава и речима описује правило за настајање бројевног низа;</w:t>
            </w:r>
            <w:r w:rsidRPr="00C54DBA">
              <w:rPr>
                <w:rFonts w:ascii="Arial" w:eastAsia="Times New Roman" w:hAnsi="Arial" w:cs="Arial"/>
                <w:color w:val="454545"/>
                <w:sz w:val="21"/>
                <w:szCs w:val="21"/>
              </w:rPr>
              <w:br/>
              <w:t>- Каткад чита и користи податке представљене табеларно или графички (стубичасти дијаграм и сликовни дијаграм);</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Често самостално пише и упоређује бројеве прве хиљаде.</w:t>
            </w:r>
            <w:r w:rsidRPr="00C54DBA">
              <w:rPr>
                <w:rFonts w:ascii="Arial" w:eastAsia="Times New Roman" w:hAnsi="Arial" w:cs="Arial"/>
                <w:color w:val="454545"/>
                <w:sz w:val="21"/>
                <w:szCs w:val="21"/>
              </w:rPr>
              <w:br/>
              <w:t>- Углавном чита број записан римским цифрама и пише дати број римским цифрама (до 1000).</w:t>
            </w:r>
            <w:r w:rsidRPr="00C54DBA">
              <w:rPr>
                <w:rFonts w:ascii="Arial" w:eastAsia="Times New Roman" w:hAnsi="Arial" w:cs="Arial"/>
                <w:color w:val="454545"/>
                <w:sz w:val="21"/>
                <w:szCs w:val="21"/>
              </w:rPr>
              <w:br/>
              <w:t>- Често самостално врши четири основне рачунске операције, писмено и усмено (до 1000);</w:t>
            </w:r>
            <w:r w:rsidRPr="00C54DBA">
              <w:rPr>
                <w:rFonts w:ascii="Arial" w:eastAsia="Times New Roman" w:hAnsi="Arial" w:cs="Arial"/>
                <w:color w:val="454545"/>
                <w:sz w:val="21"/>
                <w:szCs w:val="21"/>
              </w:rPr>
              <w:br/>
              <w:t>- Често дели број бројем прве десетице, са и без остатка, и провери резултат;</w:t>
            </w:r>
            <w:r w:rsidRPr="00C54DBA">
              <w:rPr>
                <w:rFonts w:ascii="Arial" w:eastAsia="Times New Roman" w:hAnsi="Arial" w:cs="Arial"/>
                <w:color w:val="454545"/>
                <w:sz w:val="21"/>
                <w:szCs w:val="21"/>
              </w:rPr>
              <w:br/>
              <w:t>- Често самостално процени вредност израза са једном рачунском операцијом; - У знатној мери тачно израчуна вредност бројевног израза са највише три рачунске операције;</w:t>
            </w:r>
            <w:r w:rsidRPr="00C54DBA">
              <w:rPr>
                <w:rFonts w:ascii="Arial" w:eastAsia="Times New Roman" w:hAnsi="Arial" w:cs="Arial"/>
                <w:color w:val="454545"/>
                <w:sz w:val="21"/>
                <w:szCs w:val="21"/>
              </w:rPr>
              <w:br/>
              <w:t>- Често самостално одређује десетице и стотине најближе датом броју;</w:t>
            </w:r>
            <w:r w:rsidRPr="00C54DBA">
              <w:rPr>
                <w:rFonts w:ascii="Arial" w:eastAsia="Times New Roman" w:hAnsi="Arial" w:cs="Arial"/>
                <w:color w:val="454545"/>
                <w:sz w:val="21"/>
                <w:szCs w:val="21"/>
              </w:rPr>
              <w:br/>
              <w:t>- Углавном решава једначину са једном рачунском операцијом; - У знатној мери одређује и записује скуп решења неједначине са сабирањем и одузимањем;</w:t>
            </w:r>
            <w:r w:rsidRPr="00C54DBA">
              <w:rPr>
                <w:rFonts w:ascii="Arial" w:eastAsia="Times New Roman" w:hAnsi="Arial" w:cs="Arial"/>
                <w:color w:val="454545"/>
                <w:sz w:val="21"/>
                <w:szCs w:val="21"/>
              </w:rPr>
              <w:br/>
              <w:t>- У знатној мери решава проблемски задатак користећи бројевни израз или једначину;</w:t>
            </w:r>
            <w:r w:rsidRPr="00C54DBA">
              <w:rPr>
                <w:rFonts w:ascii="Arial" w:eastAsia="Times New Roman" w:hAnsi="Arial" w:cs="Arial"/>
                <w:color w:val="454545"/>
                <w:sz w:val="21"/>
                <w:szCs w:val="21"/>
              </w:rPr>
              <w:br/>
              <w:t>- Углавном уочива делове целине и запише разломке облика </w:t>
            </w:r>
            <w:r w:rsidR="00A54F77" w:rsidRPr="00A54F77">
              <w:rPr>
                <w:rFonts w:ascii="Arial" w:eastAsia="Times New Roman" w:hAnsi="Arial" w:cs="Arial"/>
                <w:color w:val="454545"/>
                <w:sz w:val="21"/>
                <w:szCs w:val="21"/>
              </w:rPr>
              <w:pict>
                <v:shape id="_x0000_i1034" type="#_x0000_t75" alt="" style="width:15pt;height:30.75pt"/>
              </w:pict>
            </w:r>
            <w:r w:rsidR="00A54F77" w:rsidRPr="00A54F77">
              <w:rPr>
                <w:rFonts w:ascii="Arial" w:eastAsia="Times New Roman" w:hAnsi="Arial" w:cs="Arial"/>
                <w:color w:val="454545"/>
                <w:sz w:val="21"/>
                <w:szCs w:val="21"/>
              </w:rPr>
              <w:pict>
                <v:shape id="_x0000_i1035" type="#_x0000_t75" alt="" style="width:74.25pt;height:16.5pt"/>
              </w:pict>
            </w:r>
            <w:r w:rsidRPr="00C54DBA">
              <w:rPr>
                <w:rFonts w:ascii="Arial" w:eastAsia="Times New Roman" w:hAnsi="Arial" w:cs="Arial"/>
                <w:color w:val="454545"/>
                <w:sz w:val="21"/>
                <w:szCs w:val="21"/>
              </w:rPr>
              <w:t>;</w:t>
            </w:r>
            <w:r w:rsidRPr="00C54DBA">
              <w:rPr>
                <w:rFonts w:ascii="Arial" w:eastAsia="Times New Roman" w:hAnsi="Arial" w:cs="Arial"/>
                <w:color w:val="454545"/>
                <w:sz w:val="21"/>
                <w:szCs w:val="21"/>
              </w:rPr>
              <w:br/>
              <w:t>- Често самостално пореди разломке облика </w:t>
            </w:r>
            <w:r w:rsidR="00A54F77" w:rsidRPr="00A54F77">
              <w:rPr>
                <w:rFonts w:ascii="Arial" w:eastAsia="Times New Roman" w:hAnsi="Arial" w:cs="Arial"/>
                <w:color w:val="454545"/>
                <w:sz w:val="21"/>
                <w:szCs w:val="21"/>
              </w:rPr>
              <w:pict>
                <v:shape id="_x0000_i1036" type="#_x0000_t75" alt="" style="width:15pt;height:30.75pt"/>
              </w:pict>
            </w:r>
            <w:r w:rsidRPr="00C54DBA">
              <w:rPr>
                <w:rFonts w:ascii="Arial" w:eastAsia="Times New Roman" w:hAnsi="Arial" w:cs="Arial"/>
                <w:color w:val="454545"/>
                <w:sz w:val="21"/>
                <w:szCs w:val="21"/>
              </w:rPr>
              <w:t> са једнаким имениоцима.</w:t>
            </w:r>
            <w:r w:rsidRPr="00C54DBA">
              <w:rPr>
                <w:rFonts w:ascii="Arial" w:eastAsia="Times New Roman" w:hAnsi="Arial" w:cs="Arial"/>
                <w:color w:val="454545"/>
                <w:sz w:val="21"/>
                <w:szCs w:val="21"/>
              </w:rPr>
              <w:br/>
              <w:t>- Често самостално резултат мерења дужине запише децималним бројем са једном децималом;</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-Делимично уочава и речима описује правило за настајање бројевног низа;</w:t>
            </w:r>
            <w:r w:rsidRPr="00C54DBA">
              <w:rPr>
                <w:rFonts w:ascii="Arial" w:eastAsia="Times New Roman" w:hAnsi="Arial" w:cs="Arial"/>
                <w:color w:val="454545"/>
                <w:sz w:val="21"/>
                <w:szCs w:val="21"/>
              </w:rPr>
              <w:br/>
              <w:t>- Често самостално чита и користи податке представљене табеларно или графички (стубичасти дијаграм и сликовни дијаграм);</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и тачно пише и упоређује бројеве прве хиљаде.  </w:t>
            </w:r>
            <w:r w:rsidRPr="00C54DBA">
              <w:rPr>
                <w:rFonts w:ascii="Arial" w:eastAsia="Times New Roman" w:hAnsi="Arial" w:cs="Arial"/>
                <w:color w:val="454545"/>
                <w:sz w:val="21"/>
                <w:szCs w:val="21"/>
              </w:rPr>
              <w:br/>
              <w:t>-У потпуности чита број записан римским цифрама и пише дати број римским цифрама (до 1000).</w:t>
            </w:r>
            <w:r w:rsidRPr="00C54DBA">
              <w:rPr>
                <w:rFonts w:ascii="Arial" w:eastAsia="Times New Roman" w:hAnsi="Arial" w:cs="Arial"/>
                <w:color w:val="454545"/>
                <w:sz w:val="21"/>
                <w:szCs w:val="21"/>
              </w:rPr>
              <w:br/>
              <w:t>- Самостално и тачно врши четири основне рачунске операције, писмено и усмено (до 1000);</w:t>
            </w:r>
            <w:r w:rsidRPr="00C54DBA">
              <w:rPr>
                <w:rFonts w:ascii="Arial" w:eastAsia="Times New Roman" w:hAnsi="Arial" w:cs="Arial"/>
                <w:color w:val="454545"/>
                <w:sz w:val="21"/>
                <w:szCs w:val="21"/>
              </w:rPr>
              <w:br/>
              <w:t>- У потпуности тачно дели број бројем прве десетице, са и без остатка, и провери резултат;</w:t>
            </w:r>
            <w:r w:rsidRPr="00C54DBA">
              <w:rPr>
                <w:rFonts w:ascii="Arial" w:eastAsia="Times New Roman" w:hAnsi="Arial" w:cs="Arial"/>
                <w:color w:val="454545"/>
                <w:sz w:val="21"/>
                <w:szCs w:val="21"/>
              </w:rPr>
              <w:br/>
              <w:t>- Самостално и тачно уме да процени вредност израза са једном рачунском операцијом;</w:t>
            </w:r>
            <w:r w:rsidRPr="00C54DBA">
              <w:rPr>
                <w:rFonts w:ascii="Arial" w:eastAsia="Times New Roman" w:hAnsi="Arial" w:cs="Arial"/>
                <w:color w:val="454545"/>
                <w:sz w:val="21"/>
                <w:szCs w:val="21"/>
              </w:rPr>
              <w:br/>
              <w:t>- У потпуности тачно израчуна вредност бројевног израза са највише три рачунске операције;</w:t>
            </w:r>
            <w:r w:rsidRPr="00C54DBA">
              <w:rPr>
                <w:rFonts w:ascii="Arial" w:eastAsia="Times New Roman" w:hAnsi="Arial" w:cs="Arial"/>
                <w:color w:val="454545"/>
                <w:sz w:val="21"/>
                <w:szCs w:val="21"/>
              </w:rPr>
              <w:br/>
              <w:t>- Самостално и тачно одређује десетице и стотине најближе датом броју;</w:t>
            </w:r>
            <w:r w:rsidRPr="00C54DBA">
              <w:rPr>
                <w:rFonts w:ascii="Arial" w:eastAsia="Times New Roman" w:hAnsi="Arial" w:cs="Arial"/>
                <w:color w:val="454545"/>
                <w:sz w:val="21"/>
                <w:szCs w:val="21"/>
              </w:rPr>
              <w:br/>
              <w:t>- Тачно решава једначину са једном рачунском операцијом; - У потпуности одређује и записује скуп решења неједначине са сабирањем и одузимањем;</w:t>
            </w:r>
            <w:r w:rsidRPr="00C54DBA">
              <w:rPr>
                <w:rFonts w:ascii="Arial" w:eastAsia="Times New Roman" w:hAnsi="Arial" w:cs="Arial"/>
                <w:color w:val="454545"/>
                <w:sz w:val="21"/>
                <w:szCs w:val="21"/>
              </w:rPr>
              <w:br/>
              <w:t>- Тачно решава проблемски задатак користећи бројевни израз или једначину;</w:t>
            </w:r>
            <w:r w:rsidRPr="00C54DBA">
              <w:rPr>
                <w:rFonts w:ascii="Arial" w:eastAsia="Times New Roman" w:hAnsi="Arial" w:cs="Arial"/>
                <w:color w:val="454545"/>
                <w:sz w:val="21"/>
                <w:szCs w:val="21"/>
              </w:rPr>
              <w:br/>
              <w:t>-Уочава делове целине и записује разломке облика </w:t>
            </w:r>
            <w:r w:rsidR="00A54F77" w:rsidRPr="00A54F77">
              <w:rPr>
                <w:rFonts w:ascii="Arial" w:eastAsia="Times New Roman" w:hAnsi="Arial" w:cs="Arial"/>
                <w:color w:val="454545"/>
                <w:sz w:val="21"/>
                <w:szCs w:val="21"/>
              </w:rPr>
              <w:pict>
                <v:shape id="_x0000_i1037" type="#_x0000_t75" alt="" style="width:15pt;height:30.75pt"/>
              </w:pict>
            </w:r>
            <w:r w:rsidR="00A54F77" w:rsidRPr="00A54F77">
              <w:rPr>
                <w:rFonts w:ascii="Arial" w:eastAsia="Times New Roman" w:hAnsi="Arial" w:cs="Arial"/>
                <w:color w:val="454545"/>
                <w:sz w:val="21"/>
                <w:szCs w:val="21"/>
              </w:rPr>
              <w:pict>
                <v:shape id="_x0000_i1038" type="#_x0000_t75" alt="" style="width:74.25pt;height:16.5pt"/>
              </w:pict>
            </w:r>
            <w:r w:rsidRPr="00C54DBA">
              <w:rPr>
                <w:rFonts w:ascii="Arial" w:eastAsia="Times New Roman" w:hAnsi="Arial" w:cs="Arial"/>
                <w:color w:val="454545"/>
                <w:sz w:val="21"/>
                <w:szCs w:val="21"/>
              </w:rPr>
              <w:t>;</w:t>
            </w:r>
            <w:r w:rsidRPr="00C54DBA">
              <w:rPr>
                <w:rFonts w:ascii="Arial" w:eastAsia="Times New Roman" w:hAnsi="Arial" w:cs="Arial"/>
                <w:color w:val="454545"/>
                <w:sz w:val="21"/>
                <w:szCs w:val="21"/>
              </w:rPr>
              <w:br/>
              <w:t>- Самостално пореди разломке облика </w:t>
            </w:r>
            <w:r w:rsidR="00A54F77" w:rsidRPr="00A54F77">
              <w:rPr>
                <w:rFonts w:ascii="Arial" w:eastAsia="Times New Roman" w:hAnsi="Arial" w:cs="Arial"/>
                <w:color w:val="454545"/>
                <w:sz w:val="21"/>
                <w:szCs w:val="21"/>
              </w:rPr>
              <w:pict>
                <v:shape id="_x0000_i1039" type="#_x0000_t75" alt="" style="width:15pt;height:30.75pt"/>
              </w:pict>
            </w:r>
            <w:r w:rsidRPr="00C54DBA">
              <w:rPr>
                <w:rFonts w:ascii="Arial" w:eastAsia="Times New Roman" w:hAnsi="Arial" w:cs="Arial"/>
                <w:color w:val="454545"/>
                <w:sz w:val="21"/>
                <w:szCs w:val="21"/>
              </w:rPr>
              <w:t> са једнаким имениоцима.</w:t>
            </w:r>
            <w:r w:rsidRPr="00C54DBA">
              <w:rPr>
                <w:rFonts w:ascii="Arial" w:eastAsia="Times New Roman" w:hAnsi="Arial" w:cs="Arial"/>
                <w:color w:val="454545"/>
                <w:sz w:val="21"/>
                <w:szCs w:val="21"/>
              </w:rPr>
              <w:br/>
              <w:t>- Самостално и тачно резултат мерења дужине запише децималним бројем са једном децималом;</w:t>
            </w:r>
            <w:r w:rsidRPr="00C54DBA">
              <w:rPr>
                <w:rFonts w:ascii="Arial" w:eastAsia="Times New Roman" w:hAnsi="Arial" w:cs="Arial"/>
                <w:color w:val="454545"/>
                <w:sz w:val="21"/>
                <w:szCs w:val="21"/>
              </w:rPr>
              <w:br/>
              <w:t>- У потпуности уочава и речима описује правило за настајање бројевног низа;</w:t>
            </w:r>
            <w:r w:rsidRPr="00C54DBA">
              <w:rPr>
                <w:rFonts w:ascii="Arial" w:eastAsia="Times New Roman" w:hAnsi="Arial" w:cs="Arial"/>
                <w:color w:val="454545"/>
                <w:sz w:val="21"/>
                <w:szCs w:val="21"/>
              </w:rPr>
              <w:br/>
              <w:t>- Самостално чита и користи податке представљене табеларно или графички (стубичасти дијаграм и сликовни дијаграм);</w:t>
            </w:r>
          </w:p>
        </w:tc>
      </w:tr>
      <w:tr w:rsidR="00C54DBA" w:rsidRPr="00C54DBA" w:rsidTr="00C54DBA">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ГЕОМЕТРИЈА</w:t>
            </w:r>
          </w:p>
        </w:tc>
      </w:tr>
      <w:tr w:rsidR="00C54DBA" w:rsidRPr="00C54DBA" w:rsidTr="00C54DBA">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црта паралелне и нормалне праве, правоугаоник и квадрат;</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конструише троугао и круг;</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именује елементе угла, правоугаоника, квадрата, троугла и круга;</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врсте углова и троуглова;</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одреди обим правоугаоника, квадрата и троугла, применом обрасца;</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опише особине правоугаоника и квадрата;</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преслика геометријску фигуру у квадратној или тачкастој мрежи на основу задатог упутства;</w:t>
            </w:r>
          </w:p>
          <w:p w:rsidR="00C54DBA" w:rsidRPr="00C54DBA" w:rsidRDefault="00C54DBA" w:rsidP="00C54DBA">
            <w:pPr>
              <w:numPr>
                <w:ilvl w:val="0"/>
                <w:numId w:val="9"/>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користи геометријски прибор и софтверске алате за цртање;</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паралелне и нормалне праве, правоугаоник и квадрат и уз помоћ их црта.</w:t>
            </w:r>
            <w:r w:rsidRPr="00C54DBA">
              <w:rPr>
                <w:rFonts w:ascii="Arial" w:eastAsia="Times New Roman" w:hAnsi="Arial" w:cs="Arial"/>
                <w:color w:val="454545"/>
                <w:sz w:val="21"/>
                <w:szCs w:val="21"/>
              </w:rPr>
              <w:br/>
              <w:t>- Уз помоћ конструише троугао и круг;</w:t>
            </w:r>
            <w:r w:rsidRPr="00C54DBA">
              <w:rPr>
                <w:rFonts w:ascii="Arial" w:eastAsia="Times New Roman" w:hAnsi="Arial" w:cs="Arial"/>
                <w:color w:val="454545"/>
                <w:sz w:val="21"/>
                <w:szCs w:val="21"/>
              </w:rPr>
              <w:br/>
              <w:t>- Именује елементе угла, правоугаоника, квадрата, троугла и круга;</w:t>
            </w:r>
            <w:r w:rsidRPr="00C54DBA">
              <w:rPr>
                <w:rFonts w:ascii="Arial" w:eastAsia="Times New Roman" w:hAnsi="Arial" w:cs="Arial"/>
                <w:color w:val="454545"/>
                <w:sz w:val="21"/>
                <w:szCs w:val="21"/>
              </w:rPr>
              <w:br/>
              <w:t>- Именује и разликује врсте углова и троуглова; Уз велику помоћ одређује обим правоугаоника, квадрата и троугла;</w:t>
            </w:r>
            <w:r w:rsidRPr="00C54DBA">
              <w:rPr>
                <w:rFonts w:ascii="Arial" w:eastAsia="Times New Roman" w:hAnsi="Arial" w:cs="Arial"/>
                <w:color w:val="454545"/>
                <w:sz w:val="21"/>
                <w:szCs w:val="21"/>
              </w:rPr>
              <w:br/>
              <w:t>- Уз помоћ пресликава геометријску фигуру у квадратној или тачкастој мрежи на основу задатог упутства;</w:t>
            </w:r>
            <w:r w:rsidRPr="00C54DBA">
              <w:rPr>
                <w:rFonts w:ascii="Arial" w:eastAsia="Times New Roman" w:hAnsi="Arial" w:cs="Arial"/>
                <w:color w:val="454545"/>
                <w:sz w:val="21"/>
                <w:szCs w:val="21"/>
              </w:rPr>
              <w:br/>
              <w:t>- Уз помоћ користи геометријски прибор и алате за цртање.</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паралелне и нормалне праве, правоугаоник и квадрат и понекад прецизно их црта;</w:t>
            </w:r>
            <w:r w:rsidRPr="00C54DBA">
              <w:rPr>
                <w:rFonts w:ascii="Arial" w:eastAsia="Times New Roman" w:hAnsi="Arial" w:cs="Arial"/>
                <w:color w:val="454545"/>
                <w:sz w:val="21"/>
                <w:szCs w:val="21"/>
              </w:rPr>
              <w:br/>
              <w:t>- Самостално конструише троугао и круг, понекад греши;</w:t>
            </w:r>
            <w:r w:rsidRPr="00C54DBA">
              <w:rPr>
                <w:rFonts w:ascii="Arial" w:eastAsia="Times New Roman" w:hAnsi="Arial" w:cs="Arial"/>
                <w:color w:val="454545"/>
                <w:sz w:val="21"/>
                <w:szCs w:val="21"/>
              </w:rPr>
              <w:br/>
              <w:t>- Именује и црта геометријске облике у равни, угао, правоугаоник, квадрат, троугао и круг;</w:t>
            </w:r>
            <w:r w:rsidRPr="00C54DBA">
              <w:rPr>
                <w:rFonts w:ascii="Arial" w:eastAsia="Times New Roman" w:hAnsi="Arial" w:cs="Arial"/>
                <w:color w:val="454545"/>
                <w:sz w:val="21"/>
                <w:szCs w:val="21"/>
              </w:rPr>
              <w:br/>
              <w:t>- Зна да одреди обим правоугаоника, квадрата и троугла, али повремено греши;</w:t>
            </w:r>
            <w:r w:rsidRPr="00C54DBA">
              <w:rPr>
                <w:rFonts w:ascii="Arial" w:eastAsia="Times New Roman" w:hAnsi="Arial" w:cs="Arial"/>
                <w:color w:val="454545"/>
                <w:sz w:val="21"/>
                <w:szCs w:val="21"/>
              </w:rPr>
              <w:br/>
              <w:t>- Самостално, али непрецизно пресликава геометријску фигуру у квадратној или тачкастој мрежи на основу задатог упутства;</w:t>
            </w:r>
            <w:r w:rsidRPr="00C54DBA">
              <w:rPr>
                <w:rFonts w:ascii="Arial" w:eastAsia="Times New Roman" w:hAnsi="Arial" w:cs="Arial"/>
                <w:color w:val="454545"/>
                <w:sz w:val="21"/>
                <w:szCs w:val="21"/>
              </w:rPr>
              <w:br/>
              <w:t>- Самостално, али  непрецизно користи геометриски прибор и алате за цртање.</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Црта и обележава паралелне и нормалне праве, правоугаоник и квадрат;</w:t>
            </w:r>
            <w:r w:rsidRPr="00C54DBA">
              <w:rPr>
                <w:rFonts w:ascii="Arial" w:eastAsia="Times New Roman" w:hAnsi="Arial" w:cs="Arial"/>
                <w:color w:val="454545"/>
                <w:sz w:val="21"/>
                <w:szCs w:val="21"/>
              </w:rPr>
              <w:br/>
              <w:t>- Самостално конструише троугао и круг;</w:t>
            </w:r>
            <w:r w:rsidRPr="00C54DBA">
              <w:rPr>
                <w:rFonts w:ascii="Arial" w:eastAsia="Times New Roman" w:hAnsi="Arial" w:cs="Arial"/>
                <w:color w:val="454545"/>
                <w:sz w:val="21"/>
                <w:szCs w:val="21"/>
              </w:rPr>
              <w:br/>
              <w:t>- Именује и самостално црта геометријске облике у равни, угао, правоугаоник, квадрат, троугао и круг;</w:t>
            </w:r>
            <w:r w:rsidRPr="00C54DBA">
              <w:rPr>
                <w:rFonts w:ascii="Arial" w:eastAsia="Times New Roman" w:hAnsi="Arial" w:cs="Arial"/>
                <w:color w:val="454545"/>
                <w:sz w:val="21"/>
                <w:szCs w:val="21"/>
              </w:rPr>
              <w:br/>
              <w:t>- Самостално израчунава обим правоугаоника, квадрата и троугла;</w:t>
            </w:r>
            <w:r w:rsidRPr="00C54DBA">
              <w:rPr>
                <w:rFonts w:ascii="Arial" w:eastAsia="Times New Roman" w:hAnsi="Arial" w:cs="Arial"/>
                <w:color w:val="454545"/>
                <w:sz w:val="21"/>
                <w:szCs w:val="21"/>
              </w:rPr>
              <w:br/>
              <w:t>- Самостално пресликава геометријску фигуру у квадратној или тачкастој мрежи на основу задатог упутства;</w:t>
            </w:r>
            <w:r w:rsidRPr="00C54DBA">
              <w:rPr>
                <w:rFonts w:ascii="Arial" w:eastAsia="Times New Roman" w:hAnsi="Arial" w:cs="Arial"/>
                <w:color w:val="454545"/>
                <w:sz w:val="21"/>
                <w:szCs w:val="21"/>
              </w:rPr>
              <w:br/>
              <w:t>- Самостално користи геометриски прибор и алате за цртање.</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црта и обележава паралелне и нормалне праве, правоугаоник и квадрат;</w:t>
            </w:r>
            <w:r w:rsidRPr="00C54DBA">
              <w:rPr>
                <w:rFonts w:ascii="Arial" w:eastAsia="Times New Roman" w:hAnsi="Arial" w:cs="Arial"/>
                <w:color w:val="454545"/>
                <w:sz w:val="21"/>
                <w:szCs w:val="21"/>
              </w:rPr>
              <w:br/>
              <w:t>- Самостално и тачно конструише троугао и круг;</w:t>
            </w:r>
            <w:r w:rsidRPr="00C54DBA">
              <w:rPr>
                <w:rFonts w:ascii="Arial" w:eastAsia="Times New Roman" w:hAnsi="Arial" w:cs="Arial"/>
                <w:color w:val="454545"/>
                <w:sz w:val="21"/>
                <w:szCs w:val="21"/>
              </w:rPr>
              <w:br/>
              <w:t>- Самостално и тачно црта геометријске фигуре у равни, угао, правоугаоник, квадрат, троугао и круг;</w:t>
            </w:r>
            <w:r w:rsidRPr="00C54DBA">
              <w:rPr>
                <w:rFonts w:ascii="Arial" w:eastAsia="Times New Roman" w:hAnsi="Arial" w:cs="Arial"/>
                <w:color w:val="454545"/>
                <w:sz w:val="21"/>
                <w:szCs w:val="21"/>
              </w:rPr>
              <w:br/>
              <w:t>- Самостално и тачно израчунава обим правоугаоника, квадрата и троугла;</w:t>
            </w:r>
            <w:r w:rsidRPr="00C54DBA">
              <w:rPr>
                <w:rFonts w:ascii="Arial" w:eastAsia="Times New Roman" w:hAnsi="Arial" w:cs="Arial"/>
                <w:color w:val="454545"/>
                <w:sz w:val="21"/>
                <w:szCs w:val="21"/>
              </w:rPr>
              <w:br/>
              <w:t>- Самостално и тачно пресликава геометријску фигуру у квадратној или тачкастој мрежи на основу задатог упутства;</w:t>
            </w:r>
            <w:r w:rsidRPr="00C54DBA">
              <w:rPr>
                <w:rFonts w:ascii="Arial" w:eastAsia="Times New Roman" w:hAnsi="Arial" w:cs="Arial"/>
                <w:color w:val="454545"/>
                <w:sz w:val="21"/>
                <w:szCs w:val="21"/>
              </w:rPr>
              <w:br/>
              <w:t> </w:t>
            </w:r>
          </w:p>
        </w:tc>
      </w:tr>
      <w:tr w:rsidR="00C54DBA" w:rsidRPr="00C54DBA" w:rsidTr="00C54DBA">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МЕРЕЊЕ И МЕРЕ</w:t>
            </w:r>
          </w:p>
        </w:tc>
      </w:tr>
      <w:tr w:rsidR="00C54DBA" w:rsidRPr="00C54DBA" w:rsidTr="00C54DBA">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r>
          </w:p>
          <w:p w:rsidR="00C54DBA" w:rsidRPr="00C54DBA" w:rsidRDefault="00C54DBA" w:rsidP="00C54DBA">
            <w:pPr>
              <w:numPr>
                <w:ilvl w:val="0"/>
                <w:numId w:val="10"/>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чита, упореди и претвара јединице за мерење дужине, масе, запремине течности и времена;</w:t>
            </w:r>
          </w:p>
          <w:p w:rsidR="00C54DBA" w:rsidRPr="00C54DBA" w:rsidRDefault="00C54DBA" w:rsidP="00C54DBA">
            <w:pPr>
              <w:numPr>
                <w:ilvl w:val="0"/>
                <w:numId w:val="10"/>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упореди величине (дужина, маса, запремина течности и време);</w:t>
            </w:r>
          </w:p>
          <w:p w:rsidR="00C54DBA" w:rsidRPr="00C54DBA" w:rsidRDefault="00C54DBA" w:rsidP="00C54DBA">
            <w:pPr>
              <w:numPr>
                <w:ilvl w:val="0"/>
                <w:numId w:val="10"/>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измери површину геометријске фигуре задатом мером (правоугаоником, квадратом и троуглом);</w:t>
            </w:r>
          </w:p>
          <w:p w:rsidR="00C54DBA" w:rsidRPr="00C54DBA" w:rsidRDefault="00C54DBA" w:rsidP="00C54DBA">
            <w:pPr>
              <w:numPr>
                <w:ilvl w:val="0"/>
                <w:numId w:val="10"/>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примењује концепт мерења у једноставним реалним ситуацијама.</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Зна јединице за мерење дужине, масе, запремине течности и времена и претвара их уз већу помоћ.</w:t>
            </w:r>
            <w:r w:rsidRPr="00C54DBA">
              <w:rPr>
                <w:rFonts w:ascii="Arial" w:eastAsia="Times New Roman" w:hAnsi="Arial" w:cs="Arial"/>
                <w:color w:val="454545"/>
                <w:sz w:val="21"/>
                <w:szCs w:val="21"/>
              </w:rPr>
              <w:br/>
              <w:t>- Уз помоћ упоређује величине (дужина, маса, запремина течности и време);</w:t>
            </w:r>
            <w:r w:rsidRPr="00C54DBA">
              <w:rPr>
                <w:rFonts w:ascii="Arial" w:eastAsia="Times New Roman" w:hAnsi="Arial" w:cs="Arial"/>
                <w:color w:val="454545"/>
                <w:sz w:val="21"/>
                <w:szCs w:val="21"/>
              </w:rPr>
              <w:br/>
              <w:t>- Уз већу помоћ мери површину геометријске фигуре задатом мером (правоугаоником, квадратом и троуглом);</w:t>
            </w:r>
            <w:r w:rsidRPr="00C54DBA">
              <w:rPr>
                <w:rFonts w:ascii="Arial" w:eastAsia="Times New Roman" w:hAnsi="Arial" w:cs="Arial"/>
                <w:color w:val="454545"/>
                <w:sz w:val="21"/>
                <w:szCs w:val="21"/>
              </w:rPr>
              <w:br/>
              <w:t>- Уз велику помоћ примењује концепт мерења у једноставним реалним ситуацијама.</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Зна јединице за мерење дужине, масе, запремине течности и времена и претвара их уз повремену помоћ.</w:t>
            </w:r>
            <w:r w:rsidRPr="00C54DBA">
              <w:rPr>
                <w:rFonts w:ascii="Arial" w:eastAsia="Times New Roman" w:hAnsi="Arial" w:cs="Arial"/>
                <w:color w:val="454545"/>
                <w:sz w:val="21"/>
                <w:szCs w:val="21"/>
              </w:rPr>
              <w:br/>
              <w:t>- Самостално уз грешке упоређује величине (дужина, маса, запремина течности и време);</w:t>
            </w:r>
            <w:r w:rsidRPr="00C54DBA">
              <w:rPr>
                <w:rFonts w:ascii="Arial" w:eastAsia="Times New Roman" w:hAnsi="Arial" w:cs="Arial"/>
                <w:color w:val="454545"/>
                <w:sz w:val="21"/>
                <w:szCs w:val="21"/>
              </w:rPr>
              <w:br/>
              <w:t>- Самостално уз грешке мери површину геометријске фигуре задатом мером (правоугаоником, квадратом и троуглом);</w:t>
            </w:r>
            <w:r w:rsidRPr="00C54DBA">
              <w:rPr>
                <w:rFonts w:ascii="Arial" w:eastAsia="Times New Roman" w:hAnsi="Arial" w:cs="Arial"/>
                <w:color w:val="454545"/>
                <w:sz w:val="21"/>
                <w:szCs w:val="21"/>
              </w:rPr>
              <w:br/>
              <w:t>- Уз мању помоћ примењује концепт мерења у једноставним реалним ситуацијама.</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Зна јединице за мерење дужине, масе, запремине течности и времена и самостално их претвара;</w:t>
            </w:r>
            <w:r w:rsidRPr="00C54DBA">
              <w:rPr>
                <w:rFonts w:ascii="Arial" w:eastAsia="Times New Roman" w:hAnsi="Arial" w:cs="Arial"/>
                <w:color w:val="454545"/>
                <w:sz w:val="21"/>
                <w:szCs w:val="21"/>
              </w:rPr>
              <w:br/>
              <w:t>- Самостално упоређује величине (дужина, маса, запремина течности и време);</w:t>
            </w:r>
            <w:r w:rsidRPr="00C54DBA">
              <w:rPr>
                <w:rFonts w:ascii="Arial" w:eastAsia="Times New Roman" w:hAnsi="Arial" w:cs="Arial"/>
                <w:color w:val="454545"/>
                <w:sz w:val="21"/>
                <w:szCs w:val="21"/>
              </w:rPr>
              <w:br/>
              <w:t>- Зна самостално да измери површину геометријске фигуре задатом мером (правоугаоником, квадратом и троуглом);</w:t>
            </w:r>
            <w:r w:rsidRPr="00C54DBA">
              <w:rPr>
                <w:rFonts w:ascii="Arial" w:eastAsia="Times New Roman" w:hAnsi="Arial" w:cs="Arial"/>
                <w:color w:val="454545"/>
                <w:sz w:val="21"/>
                <w:szCs w:val="21"/>
              </w:rPr>
              <w:br/>
              <w:t>- Самостално примењује концепт мерења у једноставним реалним ситуацијама.</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мери, упоређује и претвара једнице за мерење дужине, масе, запремине течности и времена; Самостално и тачно упоређује величине (дужина, маса, запремина течности и време);</w:t>
            </w:r>
            <w:r w:rsidRPr="00C54DBA">
              <w:rPr>
                <w:rFonts w:ascii="Arial" w:eastAsia="Times New Roman" w:hAnsi="Arial" w:cs="Arial"/>
                <w:color w:val="454545"/>
                <w:sz w:val="21"/>
                <w:szCs w:val="21"/>
              </w:rPr>
              <w:br/>
              <w:t>- Зна самостално и тачно да измери површину геометријске фигуре задатом мером (правоугаоником, квадратом и троуглом);</w:t>
            </w:r>
            <w:r w:rsidRPr="00C54DBA">
              <w:rPr>
                <w:rFonts w:ascii="Arial" w:eastAsia="Times New Roman" w:hAnsi="Arial" w:cs="Arial"/>
                <w:color w:val="454545"/>
                <w:sz w:val="21"/>
                <w:szCs w:val="21"/>
              </w:rPr>
              <w:br/>
              <w:t>- Самостално и тачно примењује концепт мерења у једноставним реалним ситуацијама.</w:t>
            </w:r>
            <w:r w:rsidRPr="00C54DBA">
              <w:rPr>
                <w:rFonts w:ascii="Arial" w:eastAsia="Times New Roman" w:hAnsi="Arial" w:cs="Arial"/>
                <w:color w:val="454545"/>
                <w:sz w:val="21"/>
                <w:szCs w:val="21"/>
              </w:rPr>
              <w:br/>
              <w:t> </w:t>
            </w:r>
          </w:p>
        </w:tc>
      </w:tr>
    </w:tbl>
    <w:p w:rsidR="00C54DBA" w:rsidRPr="00C54DBA" w:rsidRDefault="00C54DBA" w:rsidP="00C54DBA">
      <w:pPr>
        <w:spacing w:after="0"/>
        <w:jc w:val="left"/>
        <w:rPr>
          <w:rFonts w:ascii="Times New Roman" w:eastAsia="Times New Roman" w:hAnsi="Times New Roman" w:cs="Times New Roman"/>
          <w:sz w:val="24"/>
          <w:szCs w:val="24"/>
        </w:rPr>
      </w:pPr>
      <w:r w:rsidRPr="00C54DBA">
        <w:rPr>
          <w:rFonts w:ascii="Arial" w:eastAsia="Times New Roman" w:hAnsi="Arial" w:cs="Arial"/>
          <w:color w:val="454545"/>
          <w:sz w:val="21"/>
          <w:szCs w:val="21"/>
          <w:shd w:val="clear" w:color="auto" w:fill="FFFFFF"/>
        </w:rPr>
        <w:t> </w:t>
      </w:r>
    </w:p>
    <w:tbl>
      <w:tblPr>
        <w:tblW w:w="9600" w:type="dxa"/>
        <w:shd w:val="clear" w:color="auto" w:fill="FFFFFF"/>
        <w:tblCellMar>
          <w:left w:w="0" w:type="dxa"/>
          <w:right w:w="0" w:type="dxa"/>
        </w:tblCellMar>
        <w:tblLook w:val="04A0"/>
      </w:tblPr>
      <w:tblGrid>
        <w:gridCol w:w="2307"/>
        <w:gridCol w:w="2597"/>
        <w:gridCol w:w="2158"/>
        <w:gridCol w:w="2538"/>
      </w:tblGrid>
      <w:tr w:rsidR="00C54DBA" w:rsidRPr="00C54DBA" w:rsidTr="00C54DBA">
        <w:trPr>
          <w:trHeight w:val="57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Критеријуми оцењивања у настави ПРИРОДЕ И ДРУШТВА – 3. разред</w:t>
            </w:r>
          </w:p>
        </w:tc>
      </w:tr>
      <w:tr w:rsidR="00C54DBA" w:rsidRPr="00C54DBA" w:rsidTr="00C54DBA">
        <w:trPr>
          <w:trHeight w:val="57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ПРИРОДА И ДРУШТВО МОГА КРАЈА</w:t>
            </w:r>
          </w:p>
        </w:tc>
      </w:tr>
      <w:tr w:rsidR="00C54DBA" w:rsidRPr="00C54DBA" w:rsidTr="00C54DBA">
        <w:trPr>
          <w:trHeight w:val="57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идентификује облике рељефа и површинских вода у свом крају;</w:t>
            </w:r>
            <w:r w:rsidRPr="00C54DBA">
              <w:rPr>
                <w:rFonts w:ascii="Arial" w:eastAsia="Times New Roman" w:hAnsi="Arial" w:cs="Arial"/>
                <w:color w:val="454545"/>
                <w:sz w:val="21"/>
                <w:szCs w:val="21"/>
              </w:rPr>
              <w:br/>
              <w:t>- одреди положај задатог објекта у односу на истакнуте облике рељефа и површинске воде у свом крају;</w:t>
            </w:r>
            <w:r w:rsidRPr="00C54DBA">
              <w:rPr>
                <w:rFonts w:ascii="Arial" w:eastAsia="Times New Roman" w:hAnsi="Arial" w:cs="Arial"/>
                <w:color w:val="454545"/>
                <w:sz w:val="21"/>
                <w:szCs w:val="21"/>
              </w:rPr>
              <w:br/>
              <w:t>- илуструје примерима како рељеф и површинске воде утичу на живот људи у крају;</w:t>
            </w:r>
            <w:r w:rsidRPr="00C54DBA">
              <w:rPr>
                <w:rFonts w:ascii="Arial" w:eastAsia="Times New Roman" w:hAnsi="Arial" w:cs="Arial"/>
                <w:color w:val="454545"/>
                <w:sz w:val="21"/>
                <w:szCs w:val="21"/>
              </w:rPr>
              <w:br/>
              <w:t>-примени правила друштвено прихватљивог понашања поштујући права, обавезе и различитости међу људима;</w:t>
            </w:r>
            <w:r w:rsidRPr="00C54DBA">
              <w:rPr>
                <w:rFonts w:ascii="Arial" w:eastAsia="Times New Roman" w:hAnsi="Arial" w:cs="Arial"/>
                <w:color w:val="454545"/>
                <w:sz w:val="21"/>
                <w:szCs w:val="21"/>
              </w:rPr>
              <w:br/>
              <w:t>- повеже врсте и значај саобраћаја у свом крају са потребама људи;</w:t>
            </w:r>
            <w:r w:rsidRPr="00C54DBA">
              <w:rPr>
                <w:rFonts w:ascii="Arial" w:eastAsia="Times New Roman" w:hAnsi="Arial" w:cs="Arial"/>
                <w:color w:val="454545"/>
                <w:sz w:val="21"/>
                <w:szCs w:val="21"/>
              </w:rPr>
              <w:br/>
              <w:t>- примени правила безбедног понашања  у саобраћају;</w:t>
            </w:r>
            <w:r w:rsidRPr="00C54DBA">
              <w:rPr>
                <w:rFonts w:ascii="Arial" w:eastAsia="Times New Roman" w:hAnsi="Arial" w:cs="Arial"/>
                <w:color w:val="454545"/>
                <w:sz w:val="21"/>
                <w:szCs w:val="21"/>
              </w:rPr>
              <w:br/>
              <w:t>- разликује чврсто, течно и гасовито стање воде у природи и свакодневном животу;</w:t>
            </w:r>
            <w:r w:rsidRPr="00C54DBA">
              <w:rPr>
                <w:rFonts w:ascii="Arial" w:eastAsia="Times New Roman" w:hAnsi="Arial" w:cs="Arial"/>
                <w:color w:val="454545"/>
                <w:sz w:val="21"/>
                <w:szCs w:val="21"/>
              </w:rPr>
              <w:br/>
              <w:t>- повеже температурне промене са променама запремине и кретања ваздуха;</w:t>
            </w:r>
            <w:r w:rsidRPr="00C54DBA">
              <w:rPr>
                <w:rFonts w:ascii="Arial" w:eastAsia="Times New Roman" w:hAnsi="Arial" w:cs="Arial"/>
                <w:color w:val="454545"/>
                <w:sz w:val="21"/>
                <w:szCs w:val="21"/>
              </w:rPr>
              <w:br/>
              <w:t>- очита вредности температуре воде, ваздуха и тела помоћу термометра;</w:t>
            </w:r>
            <w:r w:rsidRPr="00C54DBA">
              <w:rPr>
                <w:rFonts w:ascii="Arial" w:eastAsia="Times New Roman" w:hAnsi="Arial" w:cs="Arial"/>
                <w:color w:val="454545"/>
                <w:sz w:val="21"/>
                <w:szCs w:val="21"/>
              </w:rPr>
              <w:br/>
              <w:t>- прикаже везе међу живим бићима у различитим животним заједницама помоћу ланаца исхране;</w:t>
            </w:r>
            <w:r w:rsidRPr="00C54DBA">
              <w:rPr>
                <w:rFonts w:ascii="Arial" w:eastAsia="Times New Roman" w:hAnsi="Arial" w:cs="Arial"/>
                <w:color w:val="454545"/>
                <w:sz w:val="21"/>
                <w:szCs w:val="21"/>
              </w:rPr>
              <w:br/>
              <w:t>- илуструје примерима одговоран и неодговоран однос човека према животној средини</w:t>
            </w:r>
            <w:r w:rsidRPr="00C54DBA">
              <w:rPr>
                <w:rFonts w:ascii="Arial" w:eastAsia="Times New Roman" w:hAnsi="Arial" w:cs="Arial"/>
                <w:color w:val="454545"/>
                <w:sz w:val="21"/>
                <w:szCs w:val="21"/>
              </w:rPr>
              <w:br/>
              <w:t>- сарађује са другима у групи на заједничким активностима;</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 Препознаје уз помоћ облике рељефа и површинских вода у свом крају;</w:t>
            </w:r>
            <w:r w:rsidRPr="00C54DBA">
              <w:rPr>
                <w:rFonts w:ascii="Arial" w:eastAsia="Times New Roman" w:hAnsi="Arial" w:cs="Arial"/>
                <w:color w:val="454545"/>
                <w:sz w:val="21"/>
                <w:szCs w:val="21"/>
              </w:rPr>
              <w:br/>
              <w:t>- Уз велику помоћ одређује положај задатог објекта у односу на истакнуте облике рељефа и површинске воде у свом крају.</w:t>
            </w:r>
            <w:r w:rsidRPr="00C54DBA">
              <w:rPr>
                <w:rFonts w:ascii="Arial" w:eastAsia="Times New Roman" w:hAnsi="Arial" w:cs="Arial"/>
                <w:color w:val="454545"/>
                <w:sz w:val="21"/>
                <w:szCs w:val="21"/>
              </w:rPr>
              <w:br/>
              <w:t>- Уз велику помоћ илуструје примерима како рељеф и површинске воде утичу на живот људи у крају;</w:t>
            </w:r>
            <w:r w:rsidRPr="00C54DBA">
              <w:rPr>
                <w:rFonts w:ascii="Arial" w:eastAsia="Times New Roman" w:hAnsi="Arial" w:cs="Arial"/>
                <w:color w:val="454545"/>
                <w:sz w:val="21"/>
                <w:szCs w:val="21"/>
              </w:rPr>
              <w:br/>
              <w:t>- Уз већу помоћ повеже врсте и значај саобраћаја у свом крају са потребама људи и примењује правила безбедног понашања у саобраћају;</w:t>
            </w:r>
            <w:r w:rsidRPr="00C54DBA">
              <w:rPr>
                <w:rFonts w:ascii="Arial" w:eastAsia="Times New Roman" w:hAnsi="Arial" w:cs="Arial"/>
                <w:color w:val="454545"/>
                <w:sz w:val="21"/>
                <w:szCs w:val="21"/>
              </w:rPr>
              <w:br/>
              <w:t>- Ретко самостално разликује чврсто, течно и гасовито стање воде у природи и свакодневном животу; - Понекад делимично повезује температурне промене са променама запремине и кретања ваздуха;</w:t>
            </w:r>
            <w:r w:rsidRPr="00C54DBA">
              <w:rPr>
                <w:rFonts w:ascii="Arial" w:eastAsia="Times New Roman" w:hAnsi="Arial" w:cs="Arial"/>
                <w:color w:val="454545"/>
                <w:sz w:val="21"/>
                <w:szCs w:val="21"/>
              </w:rPr>
              <w:br/>
              <w:t>- Уз већу помоћ очитава вредност температуре воде, ваздуха и тела помоћу термометра;</w:t>
            </w:r>
            <w:r w:rsidRPr="00C54DBA">
              <w:rPr>
                <w:rFonts w:ascii="Arial" w:eastAsia="Times New Roman" w:hAnsi="Arial" w:cs="Arial"/>
                <w:color w:val="454545"/>
                <w:sz w:val="21"/>
                <w:szCs w:val="21"/>
              </w:rPr>
              <w:br/>
              <w:t>- У недовољној мери приказује везе међу живим бићима у различитим животним заједницама помоћу ланца исхране;</w:t>
            </w:r>
            <w:r w:rsidRPr="00C54DBA">
              <w:rPr>
                <w:rFonts w:ascii="Arial" w:eastAsia="Times New Roman" w:hAnsi="Arial" w:cs="Arial"/>
                <w:color w:val="454545"/>
                <w:sz w:val="21"/>
                <w:szCs w:val="21"/>
              </w:rPr>
              <w:br/>
              <w:t>- Уз већу помоћ илуструје примерима одговоран и неодговоран однос човека према животној заједници;</w:t>
            </w:r>
            <w:r w:rsidRPr="00C54DBA">
              <w:rPr>
                <w:rFonts w:ascii="Arial" w:eastAsia="Times New Roman" w:hAnsi="Arial" w:cs="Arial"/>
                <w:color w:val="454545"/>
                <w:sz w:val="21"/>
                <w:szCs w:val="21"/>
              </w:rPr>
              <w:br/>
              <w:t>- У недовољној мери сарађује са другима у групи на заједничким активностима;</w:t>
            </w:r>
            <w:r w:rsidRPr="00C54DBA">
              <w:rPr>
                <w:rFonts w:ascii="Arial" w:eastAsia="Times New Roman" w:hAnsi="Arial" w:cs="Arial"/>
                <w:color w:val="454545"/>
                <w:sz w:val="21"/>
                <w:szCs w:val="21"/>
              </w:rPr>
              <w:br/>
              <w:t> </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уз грешке именује облике рељефа и површинских вода у свом крају;</w:t>
            </w:r>
            <w:r w:rsidRPr="00C54DBA">
              <w:rPr>
                <w:rFonts w:ascii="Arial" w:eastAsia="Times New Roman" w:hAnsi="Arial" w:cs="Arial"/>
                <w:color w:val="454545"/>
                <w:sz w:val="21"/>
                <w:szCs w:val="21"/>
              </w:rPr>
              <w:br/>
              <w:t>- Уз мању помоћ одређује положај задатог објекта у односу на истакнуте облике рељефа и површинске воде у свом крају.</w:t>
            </w:r>
            <w:r w:rsidRPr="00C54DBA">
              <w:rPr>
                <w:rFonts w:ascii="Arial" w:eastAsia="Times New Roman" w:hAnsi="Arial" w:cs="Arial"/>
                <w:color w:val="454545"/>
                <w:sz w:val="21"/>
                <w:szCs w:val="21"/>
              </w:rPr>
              <w:br/>
              <w:t>- Уз мању помоћ илуструје примерима како рељеф и површинске воде утичу на живот људи у крају; - Уз мању помоћ повеже врсте и значај саобраћаја у свом крају са потребама људи и примењује правила безбедног понашања у саобраћају;</w:t>
            </w:r>
            <w:r w:rsidRPr="00C54DBA">
              <w:rPr>
                <w:rFonts w:ascii="Arial" w:eastAsia="Times New Roman" w:hAnsi="Arial" w:cs="Arial"/>
                <w:color w:val="454545"/>
                <w:sz w:val="21"/>
                <w:szCs w:val="21"/>
              </w:rPr>
              <w:br/>
              <w:t>- У довољној мери самостално разликује чврсто, течно и гасовито стање воде у природи и свакодневном животу;</w:t>
            </w:r>
            <w:r w:rsidRPr="00C54DBA">
              <w:rPr>
                <w:rFonts w:ascii="Arial" w:eastAsia="Times New Roman" w:hAnsi="Arial" w:cs="Arial"/>
                <w:color w:val="454545"/>
                <w:sz w:val="21"/>
                <w:szCs w:val="21"/>
              </w:rPr>
              <w:br/>
              <w:t>- Делимично повезује температурне промене са променама запремине и кретања ваздуха;</w:t>
            </w:r>
            <w:r w:rsidRPr="00C54DBA">
              <w:rPr>
                <w:rFonts w:ascii="Arial" w:eastAsia="Times New Roman" w:hAnsi="Arial" w:cs="Arial"/>
                <w:color w:val="454545"/>
                <w:sz w:val="21"/>
                <w:szCs w:val="21"/>
              </w:rPr>
              <w:br/>
              <w:t>- Уз мању помоћ очитава вредност температуре воде, ваздуха и тела помоћу термометра;</w:t>
            </w:r>
            <w:r w:rsidRPr="00C54DBA">
              <w:rPr>
                <w:rFonts w:ascii="Arial" w:eastAsia="Times New Roman" w:hAnsi="Arial" w:cs="Arial"/>
                <w:color w:val="454545"/>
                <w:sz w:val="21"/>
                <w:szCs w:val="21"/>
              </w:rPr>
              <w:br/>
              <w:t>- У довољној мери приказује везе међу живим бићима у различитим животним заједницама помоћу ланца исхране;</w:t>
            </w:r>
            <w:r w:rsidRPr="00C54DBA">
              <w:rPr>
                <w:rFonts w:ascii="Arial" w:eastAsia="Times New Roman" w:hAnsi="Arial" w:cs="Arial"/>
                <w:color w:val="454545"/>
                <w:sz w:val="21"/>
                <w:szCs w:val="21"/>
              </w:rPr>
              <w:br/>
              <w:t>- Уз мању помоћ илуструје примерима одговоран и неодговоран однос човека према животној заједници;</w:t>
            </w:r>
            <w:r w:rsidRPr="00C54DBA">
              <w:rPr>
                <w:rFonts w:ascii="Arial" w:eastAsia="Times New Roman" w:hAnsi="Arial" w:cs="Arial"/>
                <w:color w:val="454545"/>
                <w:sz w:val="21"/>
                <w:szCs w:val="21"/>
              </w:rPr>
              <w:br/>
              <w:t>- У довољној мери сарађује са другима у групи на заједничким активностима;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именује облике рељефа и површинских вода у свом крају;</w:t>
            </w:r>
            <w:r w:rsidRPr="00C54DBA">
              <w:rPr>
                <w:rFonts w:ascii="Arial" w:eastAsia="Times New Roman" w:hAnsi="Arial" w:cs="Arial"/>
                <w:color w:val="454545"/>
                <w:sz w:val="21"/>
                <w:szCs w:val="21"/>
              </w:rPr>
              <w:br/>
              <w:t>- Самостално одређује положај задатог објекта у односу на истакнуте облике рељефа и површинске воде у свом крају.</w:t>
            </w:r>
            <w:r w:rsidRPr="00C54DBA">
              <w:rPr>
                <w:rFonts w:ascii="Arial" w:eastAsia="Times New Roman" w:hAnsi="Arial" w:cs="Arial"/>
                <w:color w:val="454545"/>
                <w:sz w:val="21"/>
                <w:szCs w:val="21"/>
              </w:rPr>
              <w:br/>
              <w:t>- Самостално илуструје примерима како рељеф и површинске воде утичу на живот људи у крају;</w:t>
            </w:r>
            <w:r w:rsidRPr="00C54DBA">
              <w:rPr>
                <w:rFonts w:ascii="Arial" w:eastAsia="Times New Roman" w:hAnsi="Arial" w:cs="Arial"/>
                <w:color w:val="454545"/>
                <w:sz w:val="21"/>
                <w:szCs w:val="21"/>
              </w:rPr>
              <w:br/>
              <w:t>- Самостално повезује врсте и значај саобраћаја у свом крају са потребама људи и примењује правила безбедног понашања у саобраћају;</w:t>
            </w:r>
            <w:r w:rsidRPr="00C54DBA">
              <w:rPr>
                <w:rFonts w:ascii="Arial" w:eastAsia="Times New Roman" w:hAnsi="Arial" w:cs="Arial"/>
                <w:color w:val="454545"/>
                <w:sz w:val="21"/>
                <w:szCs w:val="21"/>
              </w:rPr>
              <w:br/>
              <w:t>- Углавном самостално разликује чврсто, течно и гасовито стање воде у природи и свакодневном животу; - У знатној мери повезује температурне промене са променама запремине и кретања ваздуха;</w:t>
            </w:r>
            <w:r w:rsidRPr="00C54DBA">
              <w:rPr>
                <w:rFonts w:ascii="Arial" w:eastAsia="Times New Roman" w:hAnsi="Arial" w:cs="Arial"/>
                <w:color w:val="454545"/>
                <w:sz w:val="21"/>
                <w:szCs w:val="21"/>
              </w:rPr>
              <w:br/>
              <w:t>- Самостално очитава вредност температуре воде, ваздуха и тела помоћу термометра;</w:t>
            </w:r>
            <w:r w:rsidRPr="00C54DBA">
              <w:rPr>
                <w:rFonts w:ascii="Arial" w:eastAsia="Times New Roman" w:hAnsi="Arial" w:cs="Arial"/>
                <w:color w:val="454545"/>
                <w:sz w:val="21"/>
                <w:szCs w:val="21"/>
              </w:rPr>
              <w:br/>
              <w:t>- У знатној мери приказује везе међу живим бићима у различитим животним заједницама помоћу ланца исхране;</w:t>
            </w:r>
            <w:r w:rsidRPr="00C54DBA">
              <w:rPr>
                <w:rFonts w:ascii="Arial" w:eastAsia="Times New Roman" w:hAnsi="Arial" w:cs="Arial"/>
                <w:color w:val="454545"/>
                <w:sz w:val="21"/>
                <w:szCs w:val="21"/>
              </w:rPr>
              <w:br/>
              <w:t>- Самостално илуструје примерима одговоран и неодговоран однос човека према животној заједници;</w:t>
            </w:r>
            <w:r w:rsidRPr="00C54DBA">
              <w:rPr>
                <w:rFonts w:ascii="Arial" w:eastAsia="Times New Roman" w:hAnsi="Arial" w:cs="Arial"/>
                <w:color w:val="454545"/>
                <w:sz w:val="21"/>
                <w:szCs w:val="21"/>
              </w:rPr>
              <w:br/>
              <w:t>- У знатној мери сарађује са другима у групи на заједничким активностима;</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и тачно именује облике рељефа и површинских вода у свом крају;</w:t>
            </w:r>
            <w:r w:rsidRPr="00C54DBA">
              <w:rPr>
                <w:rFonts w:ascii="Arial" w:eastAsia="Times New Roman" w:hAnsi="Arial" w:cs="Arial"/>
                <w:color w:val="454545"/>
                <w:sz w:val="21"/>
                <w:szCs w:val="21"/>
              </w:rPr>
              <w:br/>
              <w:t>- Самостално и тачнон одређује положај задатог објекта у односу на истакнуте облике рељефа и површинске воде у свом крају.</w:t>
            </w:r>
            <w:r w:rsidRPr="00C54DBA">
              <w:rPr>
                <w:rFonts w:ascii="Arial" w:eastAsia="Times New Roman" w:hAnsi="Arial" w:cs="Arial"/>
                <w:color w:val="454545"/>
                <w:sz w:val="21"/>
                <w:szCs w:val="21"/>
              </w:rPr>
              <w:br/>
              <w:t>– Самостално и тачно илуструје примерима како рељеф и површинске воде утичу на живот људи у крају; - Самостално и тачно повезује врсте и значај саобраћаја у свом крају са потребама људи и примењује правила безбедног понашања у саобраћају;</w:t>
            </w:r>
            <w:r w:rsidRPr="00C54DBA">
              <w:rPr>
                <w:rFonts w:ascii="Arial" w:eastAsia="Times New Roman" w:hAnsi="Arial" w:cs="Arial"/>
                <w:color w:val="454545"/>
                <w:sz w:val="21"/>
                <w:szCs w:val="21"/>
              </w:rPr>
              <w:br/>
              <w:t>- У потпуности самостално разликује чврсто, течно и гасовито стање воде у природи и свакодневном животу;</w:t>
            </w:r>
            <w:r w:rsidRPr="00C54DBA">
              <w:rPr>
                <w:rFonts w:ascii="Arial" w:eastAsia="Times New Roman" w:hAnsi="Arial" w:cs="Arial"/>
                <w:color w:val="454545"/>
                <w:sz w:val="21"/>
                <w:szCs w:val="21"/>
              </w:rPr>
              <w:br/>
              <w:t>- У потпуности повезује температурне промене са променама запремине и кретања ваздуха;</w:t>
            </w:r>
            <w:r w:rsidRPr="00C54DBA">
              <w:rPr>
                <w:rFonts w:ascii="Arial" w:eastAsia="Times New Roman" w:hAnsi="Arial" w:cs="Arial"/>
                <w:color w:val="454545"/>
                <w:sz w:val="21"/>
                <w:szCs w:val="21"/>
              </w:rPr>
              <w:br/>
              <w:t>- Самостално и тачно очитава вредност температуре воде, ваздуха и тела помоћу термометра;</w:t>
            </w:r>
            <w:r w:rsidRPr="00C54DBA">
              <w:rPr>
                <w:rFonts w:ascii="Arial" w:eastAsia="Times New Roman" w:hAnsi="Arial" w:cs="Arial"/>
                <w:color w:val="454545"/>
                <w:sz w:val="21"/>
                <w:szCs w:val="21"/>
              </w:rPr>
              <w:br/>
              <w:t>- У потпуности приказује везе међу живим бићима у различитим животним заједницама помоћу ланца исхране;</w:t>
            </w:r>
            <w:r w:rsidRPr="00C54DBA">
              <w:rPr>
                <w:rFonts w:ascii="Arial" w:eastAsia="Times New Roman" w:hAnsi="Arial" w:cs="Arial"/>
                <w:color w:val="454545"/>
                <w:sz w:val="21"/>
                <w:szCs w:val="21"/>
              </w:rPr>
              <w:br/>
              <w:t>- Самостално и тачно илуструје примерима одговоран и неодговоран однос човека према животној заједници;</w:t>
            </w:r>
            <w:r w:rsidRPr="00C54DBA">
              <w:rPr>
                <w:rFonts w:ascii="Arial" w:eastAsia="Times New Roman" w:hAnsi="Arial" w:cs="Arial"/>
                <w:color w:val="454545"/>
                <w:sz w:val="21"/>
                <w:szCs w:val="21"/>
              </w:rPr>
              <w:br/>
              <w:t>- У потпуности сарађује са другима у групи на заједничким активностима;</w:t>
            </w:r>
            <w:r w:rsidRPr="00C54DBA">
              <w:rPr>
                <w:rFonts w:ascii="Arial" w:eastAsia="Times New Roman" w:hAnsi="Arial" w:cs="Arial"/>
                <w:color w:val="454545"/>
                <w:sz w:val="21"/>
                <w:szCs w:val="21"/>
              </w:rPr>
              <w:br/>
              <w:t> </w:t>
            </w:r>
          </w:p>
        </w:tc>
      </w:tr>
      <w:tr w:rsidR="00C54DBA" w:rsidRPr="00C54DBA" w:rsidTr="00C54DBA">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ОРИЈЕНТАЦИЈА  У ПРОСТОРУ И ВРЕМЕНУ</w:t>
            </w:r>
          </w:p>
        </w:tc>
      </w:tr>
      <w:tr w:rsidR="00C54DBA" w:rsidRPr="00C54DBA" w:rsidTr="00C54DBA">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се оријентише у простору помоћу компаса и оријентира из природе/окружења;</w:t>
            </w:r>
            <w:r w:rsidRPr="00C54DBA">
              <w:rPr>
                <w:rFonts w:ascii="Arial" w:eastAsia="Times New Roman" w:hAnsi="Arial" w:cs="Arial"/>
                <w:color w:val="454545"/>
                <w:sz w:val="21"/>
                <w:szCs w:val="21"/>
              </w:rPr>
              <w:br/>
              <w:t>- опише пут којим се може стићи од једне до друге тачке помоћу плана насеља;</w:t>
            </w:r>
            <w:r w:rsidRPr="00C54DBA">
              <w:rPr>
                <w:rFonts w:ascii="Arial" w:eastAsia="Times New Roman" w:hAnsi="Arial" w:cs="Arial"/>
                <w:color w:val="454545"/>
                <w:sz w:val="21"/>
                <w:szCs w:val="21"/>
              </w:rPr>
              <w:br/>
              <w:t>- идентификује географске објекте у свом крају користећи географску карту Републике Србије;</w:t>
            </w:r>
            <w:r w:rsidRPr="00C54DBA">
              <w:rPr>
                <w:rFonts w:ascii="Arial" w:eastAsia="Times New Roman" w:hAnsi="Arial" w:cs="Arial"/>
                <w:color w:val="454545"/>
                <w:sz w:val="21"/>
                <w:szCs w:val="21"/>
              </w:rPr>
              <w:br/>
              <w:t>- повеже јачину деловања на тело са његовим пређеним растојањем;</w:t>
            </w:r>
            <w:r w:rsidRPr="00C54DBA">
              <w:rPr>
                <w:rFonts w:ascii="Arial" w:eastAsia="Times New Roman" w:hAnsi="Arial" w:cs="Arial"/>
                <w:color w:val="454545"/>
                <w:sz w:val="21"/>
                <w:szCs w:val="21"/>
              </w:rPr>
              <w:br/>
              <w:t>- доводи у везу брзину падања тела са његовим обликом;</w:t>
            </w:r>
            <w:r w:rsidRPr="00C54DBA">
              <w:rPr>
                <w:rFonts w:ascii="Arial" w:eastAsia="Times New Roman" w:hAnsi="Arial" w:cs="Arial"/>
                <w:color w:val="454545"/>
                <w:sz w:val="21"/>
                <w:szCs w:val="21"/>
              </w:rPr>
              <w:br/>
              <w:t>- разликује природне и вештачке изворе светлости;</w:t>
            </w:r>
            <w:r w:rsidRPr="00C54DBA">
              <w:rPr>
                <w:rFonts w:ascii="Arial" w:eastAsia="Times New Roman" w:hAnsi="Arial" w:cs="Arial"/>
                <w:color w:val="454545"/>
                <w:sz w:val="21"/>
                <w:szCs w:val="21"/>
              </w:rPr>
              <w:br/>
              <w:t>- повеже промену величине и положаја сенке са променом положаја извора светлости;</w:t>
            </w:r>
            <w:r w:rsidRPr="00C54DBA">
              <w:rPr>
                <w:rFonts w:ascii="Arial" w:eastAsia="Times New Roman" w:hAnsi="Arial" w:cs="Arial"/>
                <w:color w:val="454545"/>
                <w:sz w:val="21"/>
                <w:szCs w:val="21"/>
              </w:rPr>
              <w:br/>
              <w:t>-повеже промену јачине звука са променом удаљености од његовог извора</w:t>
            </w:r>
            <w:r w:rsidRPr="00C54DBA">
              <w:rPr>
                <w:rFonts w:ascii="Arial" w:eastAsia="Times New Roman" w:hAnsi="Arial" w:cs="Arial"/>
                <w:color w:val="454545"/>
                <w:sz w:val="21"/>
                <w:szCs w:val="21"/>
              </w:rPr>
              <w:br/>
              <w:t>- сарађује са другима у групи на заједничким активностима;</w:t>
            </w:r>
            <w:r w:rsidRPr="00C54DBA">
              <w:rPr>
                <w:rFonts w:ascii="Arial" w:eastAsia="Times New Roman" w:hAnsi="Arial" w:cs="Arial"/>
                <w:color w:val="454545"/>
                <w:sz w:val="21"/>
                <w:szCs w:val="21"/>
              </w:rPr>
              <w:br/>
              <w:t>- користи временске одреднице (година, деценија, век) у свакодневним ситуацијама и приликом описивања догађаја из прошлости;</w:t>
            </w:r>
            <w:r w:rsidRPr="00C54DBA">
              <w:rPr>
                <w:rFonts w:ascii="Arial" w:eastAsia="Times New Roman" w:hAnsi="Arial" w:cs="Arial"/>
                <w:color w:val="454545"/>
                <w:sz w:val="21"/>
                <w:szCs w:val="21"/>
              </w:rPr>
              <w:br/>
              <w:t>- прикупи и представи податке о прошлости породице и краја;</w:t>
            </w:r>
            <w:r w:rsidRPr="00C54DBA">
              <w:rPr>
                <w:rFonts w:ascii="Arial" w:eastAsia="Times New Roman" w:hAnsi="Arial" w:cs="Arial"/>
                <w:color w:val="454545"/>
                <w:sz w:val="21"/>
                <w:szCs w:val="21"/>
              </w:rPr>
              <w:br/>
              <w:t>- сарађује са другима у групи на заједничким активностима;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r>
      <w:tr w:rsidR="00C54DBA" w:rsidRPr="00C54DBA" w:rsidTr="00C54DBA">
        <w:trPr>
          <w:trHeight w:val="345"/>
        </w:trPr>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rPr>
          <w:trHeight w:val="8910"/>
        </w:trPr>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Оријентише се у простору уз помоћ компаса и оријентира из природе/окружења уз помоћ;</w:t>
            </w:r>
            <w:r w:rsidRPr="00C54DBA">
              <w:rPr>
                <w:rFonts w:ascii="Arial" w:eastAsia="Times New Roman" w:hAnsi="Arial" w:cs="Arial"/>
                <w:color w:val="454545"/>
                <w:sz w:val="21"/>
                <w:szCs w:val="21"/>
              </w:rPr>
              <w:br/>
              <w:t>- Описује пут од једне до друге тачне помоћу плана насеља уз помоћ;</w:t>
            </w:r>
            <w:r w:rsidRPr="00C54DBA">
              <w:rPr>
                <w:rFonts w:ascii="Arial" w:eastAsia="Times New Roman" w:hAnsi="Arial" w:cs="Arial"/>
                <w:color w:val="454545"/>
                <w:sz w:val="21"/>
                <w:szCs w:val="21"/>
              </w:rPr>
              <w:br/>
              <w:t>- Идентификује географске објекте у свом крају користећи географску карту Републике Србије уз помоћ;</w:t>
            </w:r>
            <w:r w:rsidRPr="00C54DBA">
              <w:rPr>
                <w:rFonts w:ascii="Arial" w:eastAsia="Times New Roman" w:hAnsi="Arial" w:cs="Arial"/>
                <w:color w:val="454545"/>
                <w:sz w:val="21"/>
                <w:szCs w:val="21"/>
              </w:rPr>
              <w:br/>
              <w:t>- У недовољној мери повезује јачину деловања на тело са његовим пређеним ратојањем;</w:t>
            </w:r>
            <w:r w:rsidRPr="00C54DBA">
              <w:rPr>
                <w:rFonts w:ascii="Arial" w:eastAsia="Times New Roman" w:hAnsi="Arial" w:cs="Arial"/>
                <w:color w:val="454545"/>
                <w:sz w:val="21"/>
                <w:szCs w:val="21"/>
              </w:rPr>
              <w:br/>
              <w:t>- Понекад делимично доводи у везу брзину падања тела са његовим обликом;</w:t>
            </w:r>
            <w:r w:rsidRPr="00C54DBA">
              <w:rPr>
                <w:rFonts w:ascii="Arial" w:eastAsia="Times New Roman" w:hAnsi="Arial" w:cs="Arial"/>
                <w:color w:val="454545"/>
                <w:sz w:val="21"/>
                <w:szCs w:val="21"/>
              </w:rPr>
              <w:br/>
              <w:t>- Разликује природне и вештачке изворе светлости уз помоћ;</w:t>
            </w:r>
            <w:r w:rsidRPr="00C54DBA">
              <w:rPr>
                <w:rFonts w:ascii="Arial" w:eastAsia="Times New Roman" w:hAnsi="Arial" w:cs="Arial"/>
                <w:color w:val="454545"/>
                <w:sz w:val="21"/>
                <w:szCs w:val="21"/>
              </w:rPr>
              <w:br/>
              <w:t>- Повезује промену јачине звука са променом удаљености од његовог извора уз помоћ.</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Оријентише се у простору уз помоћ компаса и оријентира из природе/окружења уз подстицај;</w:t>
            </w:r>
            <w:r w:rsidRPr="00C54DBA">
              <w:rPr>
                <w:rFonts w:ascii="Arial" w:eastAsia="Times New Roman" w:hAnsi="Arial" w:cs="Arial"/>
                <w:color w:val="454545"/>
                <w:sz w:val="21"/>
                <w:szCs w:val="21"/>
              </w:rPr>
              <w:br/>
              <w:t>- Описује пут од једне до друге тачне помоћу плана насеља уз подстицај;</w:t>
            </w:r>
            <w:r w:rsidRPr="00C54DBA">
              <w:rPr>
                <w:rFonts w:ascii="Arial" w:eastAsia="Times New Roman" w:hAnsi="Arial" w:cs="Arial"/>
                <w:color w:val="454545"/>
                <w:sz w:val="21"/>
                <w:szCs w:val="21"/>
              </w:rPr>
              <w:br/>
              <w:t>- Идентификује географске објекте у свом крају користећи географску карту Републике Србије уз подстицај;</w:t>
            </w:r>
            <w:r w:rsidRPr="00C54DBA">
              <w:rPr>
                <w:rFonts w:ascii="Arial" w:eastAsia="Times New Roman" w:hAnsi="Arial" w:cs="Arial"/>
                <w:color w:val="454545"/>
                <w:sz w:val="21"/>
                <w:szCs w:val="21"/>
              </w:rPr>
              <w:br/>
              <w:t>- У довољној мери повезује јачину деловања на тело са његовим пређеним ратојањем;</w:t>
            </w:r>
            <w:r w:rsidRPr="00C54DBA">
              <w:rPr>
                <w:rFonts w:ascii="Arial" w:eastAsia="Times New Roman" w:hAnsi="Arial" w:cs="Arial"/>
                <w:color w:val="454545"/>
                <w:sz w:val="21"/>
                <w:szCs w:val="21"/>
              </w:rPr>
              <w:br/>
              <w:t>- Делимично доводи у везу брзину падања тела са његовим обликом;</w:t>
            </w:r>
            <w:r w:rsidRPr="00C54DBA">
              <w:rPr>
                <w:rFonts w:ascii="Arial" w:eastAsia="Times New Roman" w:hAnsi="Arial" w:cs="Arial"/>
                <w:color w:val="454545"/>
                <w:sz w:val="21"/>
                <w:szCs w:val="21"/>
              </w:rPr>
              <w:br/>
              <w:t>- Разликује природне и вештачке изворе светлости уз подстицај;</w:t>
            </w:r>
            <w:r w:rsidRPr="00C54DBA">
              <w:rPr>
                <w:rFonts w:ascii="Arial" w:eastAsia="Times New Roman" w:hAnsi="Arial" w:cs="Arial"/>
                <w:color w:val="454545"/>
                <w:sz w:val="21"/>
                <w:szCs w:val="21"/>
              </w:rPr>
              <w:br/>
              <w:t>- Повезује промену јачине звука са променом удаљености од његовог извора уз подстицај.</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Оријентише се у простору уз помоћ компаса и оријентира из природе/окружења;</w:t>
            </w:r>
            <w:r w:rsidRPr="00C54DBA">
              <w:rPr>
                <w:rFonts w:ascii="Arial" w:eastAsia="Times New Roman" w:hAnsi="Arial" w:cs="Arial"/>
                <w:color w:val="454545"/>
                <w:sz w:val="21"/>
                <w:szCs w:val="21"/>
              </w:rPr>
              <w:br/>
              <w:t>- Самостално описује пут од једне до друге тачне помоћу плана насеља;</w:t>
            </w:r>
            <w:r w:rsidRPr="00C54DBA">
              <w:rPr>
                <w:rFonts w:ascii="Arial" w:eastAsia="Times New Roman" w:hAnsi="Arial" w:cs="Arial"/>
                <w:color w:val="454545"/>
                <w:sz w:val="21"/>
                <w:szCs w:val="21"/>
              </w:rPr>
              <w:br/>
              <w:t> - Идентификује географске објекте у свом крају користећи географску карту Републике Србије уз мања одступања;</w:t>
            </w:r>
            <w:r w:rsidRPr="00C54DBA">
              <w:rPr>
                <w:rFonts w:ascii="Arial" w:eastAsia="Times New Roman" w:hAnsi="Arial" w:cs="Arial"/>
                <w:color w:val="454545"/>
                <w:sz w:val="21"/>
                <w:szCs w:val="21"/>
              </w:rPr>
              <w:br/>
              <w:t>- У знатној мери повезује јачину деловања на тело са његовим пређеним ратојањем;</w:t>
            </w:r>
            <w:r w:rsidRPr="00C54DBA">
              <w:rPr>
                <w:rFonts w:ascii="Arial" w:eastAsia="Times New Roman" w:hAnsi="Arial" w:cs="Arial"/>
                <w:color w:val="454545"/>
                <w:sz w:val="21"/>
                <w:szCs w:val="21"/>
              </w:rPr>
              <w:br/>
              <w:t>- Често доводи у везу брзину падања тела са његовим обликом;</w:t>
            </w:r>
            <w:r w:rsidRPr="00C54DBA">
              <w:rPr>
                <w:rFonts w:ascii="Arial" w:eastAsia="Times New Roman" w:hAnsi="Arial" w:cs="Arial"/>
                <w:color w:val="454545"/>
                <w:sz w:val="21"/>
                <w:szCs w:val="21"/>
              </w:rPr>
              <w:br/>
              <w:t>- Разликује природне и вештачке изворе светлости;</w:t>
            </w:r>
            <w:r w:rsidRPr="00C54DBA">
              <w:rPr>
                <w:rFonts w:ascii="Arial" w:eastAsia="Times New Roman" w:hAnsi="Arial" w:cs="Arial"/>
                <w:color w:val="454545"/>
                <w:sz w:val="21"/>
                <w:szCs w:val="21"/>
              </w:rPr>
              <w:br/>
              <w:t>- Самостално повезује промену јачине звука са променом удаљености од његовог извора;</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Оријентише се у простору уз помоћ компаса и оријентира из природе/окружења;</w:t>
            </w:r>
            <w:r w:rsidRPr="00C54DBA">
              <w:rPr>
                <w:rFonts w:ascii="Arial" w:eastAsia="Times New Roman" w:hAnsi="Arial" w:cs="Arial"/>
                <w:color w:val="454545"/>
                <w:sz w:val="21"/>
                <w:szCs w:val="21"/>
              </w:rPr>
              <w:br/>
              <w:t>- Самостално и тачно описује пут од једне до друге тачне помоћу плана насеља;</w:t>
            </w:r>
            <w:r w:rsidRPr="00C54DBA">
              <w:rPr>
                <w:rFonts w:ascii="Arial" w:eastAsia="Times New Roman" w:hAnsi="Arial" w:cs="Arial"/>
                <w:color w:val="454545"/>
                <w:sz w:val="21"/>
                <w:szCs w:val="21"/>
              </w:rPr>
              <w:br/>
              <w:t>- Идентификује географске објекте у свом крају користећи географску карту Републике Србије ;</w:t>
            </w:r>
            <w:r w:rsidRPr="00C54DBA">
              <w:rPr>
                <w:rFonts w:ascii="Arial" w:eastAsia="Times New Roman" w:hAnsi="Arial" w:cs="Arial"/>
                <w:color w:val="454545"/>
                <w:sz w:val="21"/>
                <w:szCs w:val="21"/>
              </w:rPr>
              <w:br/>
              <w:t>- У потпуности повезује јачину деловања на тело са његовим пређеним ратојањем;</w:t>
            </w:r>
            <w:r w:rsidRPr="00C54DBA">
              <w:rPr>
                <w:rFonts w:ascii="Arial" w:eastAsia="Times New Roman" w:hAnsi="Arial" w:cs="Arial"/>
                <w:color w:val="454545"/>
                <w:sz w:val="21"/>
                <w:szCs w:val="21"/>
              </w:rPr>
              <w:br/>
              <w:t>- Самостално доводи у везу брзину падања тела са његовим обликом;</w:t>
            </w:r>
            <w:r w:rsidRPr="00C54DBA">
              <w:rPr>
                <w:rFonts w:ascii="Arial" w:eastAsia="Times New Roman" w:hAnsi="Arial" w:cs="Arial"/>
                <w:color w:val="454545"/>
                <w:sz w:val="21"/>
                <w:szCs w:val="21"/>
              </w:rPr>
              <w:br/>
              <w:t>- Наводи примере из окружења природне и вештачке изворе светлости;</w:t>
            </w:r>
            <w:r w:rsidRPr="00C54DBA">
              <w:rPr>
                <w:rFonts w:ascii="Arial" w:eastAsia="Times New Roman" w:hAnsi="Arial" w:cs="Arial"/>
                <w:color w:val="454545"/>
                <w:sz w:val="21"/>
                <w:szCs w:val="21"/>
              </w:rPr>
              <w:br/>
              <w:t>- Самостално и тачно повезује промену јачине звука са променом удаљености од његовог извора;</w:t>
            </w:r>
          </w:p>
        </w:tc>
      </w:tr>
      <w:tr w:rsidR="00C54DBA" w:rsidRPr="00C54DBA" w:rsidTr="00C54DBA">
        <w:trPr>
          <w:trHeight w:val="405"/>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00691E67">
              <w:rPr>
                <w:rFonts w:ascii="Arial" w:eastAsia="Times New Roman" w:hAnsi="Arial" w:cs="Arial"/>
                <w:b/>
                <w:bCs/>
                <w:color w:val="454545"/>
                <w:sz w:val="21"/>
                <w:u w:val="single"/>
              </w:rPr>
              <w:t>ЉУДСК</w:t>
            </w:r>
            <w:r w:rsidRPr="00C54DBA">
              <w:rPr>
                <w:rFonts w:ascii="Arial" w:eastAsia="Times New Roman" w:hAnsi="Arial" w:cs="Arial"/>
                <w:b/>
                <w:bCs/>
                <w:color w:val="454545"/>
                <w:sz w:val="21"/>
                <w:u w:val="single"/>
              </w:rPr>
              <w:t>А ДЕЛАТНОСТ</w:t>
            </w:r>
          </w:p>
        </w:tc>
      </w:tr>
      <w:tr w:rsidR="00C54DBA" w:rsidRPr="00C54DBA" w:rsidTr="00C54DBA">
        <w:trPr>
          <w:trHeight w:val="765"/>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r>
          </w:p>
          <w:p w:rsidR="00C54DBA" w:rsidRPr="00C54DBA" w:rsidRDefault="00C54DBA" w:rsidP="00C54DBA">
            <w:pPr>
              <w:numPr>
                <w:ilvl w:val="0"/>
                <w:numId w:val="11"/>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повеже различита занимања и делатности са потребама људи у крају у коме живи;</w:t>
            </w:r>
          </w:p>
          <w:p w:rsidR="00C54DBA" w:rsidRPr="00C54DBA" w:rsidRDefault="00C54DBA" w:rsidP="00C54DBA">
            <w:pPr>
              <w:numPr>
                <w:ilvl w:val="0"/>
                <w:numId w:val="12"/>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сарађује са другима у групи на заједничким активностима;</w:t>
            </w:r>
          </w:p>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w:t>
            </w:r>
            <w:r w:rsidRPr="00C54DBA">
              <w:rPr>
                <w:rFonts w:ascii="Arial" w:eastAsia="Times New Roman" w:hAnsi="Arial" w:cs="Arial"/>
                <w:color w:val="454545"/>
                <w:sz w:val="21"/>
                <w:szCs w:val="21"/>
              </w:rPr>
              <w:br/>
              <w:t> </w:t>
            </w:r>
          </w:p>
        </w:tc>
      </w:tr>
      <w:tr w:rsidR="00C54DBA" w:rsidRPr="00C54DBA" w:rsidTr="00C54DBA">
        <w:trPr>
          <w:trHeight w:val="315"/>
        </w:trPr>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rPr>
          <w:trHeight w:val="975"/>
        </w:trPr>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Повезује различита занимања и делатности са потребама људи у крају у коме живе уз помоћ;</w:t>
            </w:r>
            <w:r w:rsidRPr="00C54DBA">
              <w:rPr>
                <w:rFonts w:ascii="Arial" w:eastAsia="Times New Roman" w:hAnsi="Arial" w:cs="Arial"/>
                <w:color w:val="454545"/>
                <w:sz w:val="21"/>
                <w:szCs w:val="21"/>
              </w:rPr>
              <w:br/>
              <w:t>- У недовољној мери сарађује са другима у групи на заједничким активностима;</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Повезује различита занимања и делатности са потребама људи у крају у коме живе</w:t>
            </w:r>
            <w:r w:rsidRPr="00C54DBA">
              <w:rPr>
                <w:rFonts w:ascii="Arial" w:eastAsia="Times New Roman" w:hAnsi="Arial" w:cs="Arial"/>
                <w:color w:val="454545"/>
                <w:sz w:val="21"/>
                <w:szCs w:val="21"/>
              </w:rPr>
              <w:br/>
              <w:t>уз подстицај;</w:t>
            </w:r>
            <w:r w:rsidRPr="00C54DBA">
              <w:rPr>
                <w:rFonts w:ascii="Arial" w:eastAsia="Times New Roman" w:hAnsi="Arial" w:cs="Arial"/>
                <w:color w:val="454545"/>
                <w:sz w:val="21"/>
                <w:szCs w:val="21"/>
              </w:rPr>
              <w:br/>
              <w:t>- У довољној мери сарађује са другима у групи на заједничким активностима;</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Повезује различита занимања и делатности са потребама људи у крају у коме живе уз мања одступања;</w:t>
            </w:r>
            <w:r w:rsidRPr="00C54DBA">
              <w:rPr>
                <w:rFonts w:ascii="Arial" w:eastAsia="Times New Roman" w:hAnsi="Arial" w:cs="Arial"/>
                <w:color w:val="454545"/>
                <w:sz w:val="21"/>
                <w:szCs w:val="21"/>
              </w:rPr>
              <w:br/>
              <w:t>- У знатној мери сарађује са другима у групи на заједничким активностима;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Самостално повезује различита занимања и делатности са потребама људи у крају у коме живе;</w:t>
            </w:r>
            <w:r w:rsidRPr="00C54DBA">
              <w:rPr>
                <w:rFonts w:ascii="Arial" w:eastAsia="Times New Roman" w:hAnsi="Arial" w:cs="Arial"/>
                <w:color w:val="454545"/>
                <w:sz w:val="21"/>
                <w:szCs w:val="21"/>
              </w:rPr>
              <w:br/>
              <w:t>- У потпуности сарађује са другима у групи на заједничким активностима;</w:t>
            </w:r>
          </w:p>
        </w:tc>
      </w:tr>
      <w:tr w:rsidR="00C54DBA" w:rsidRPr="00C54DBA" w:rsidTr="00C54DBA">
        <w:trPr>
          <w:trHeight w:val="18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line="180" w:lineRule="atLeast"/>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w:t>
            </w:r>
            <w:r w:rsidRPr="00C54DBA">
              <w:rPr>
                <w:rFonts w:ascii="Arial" w:eastAsia="Times New Roman" w:hAnsi="Arial" w:cs="Arial"/>
                <w:b/>
                <w:bCs/>
                <w:color w:val="454545"/>
                <w:sz w:val="21"/>
              </w:rPr>
              <w:t>:</w:t>
            </w:r>
            <w:r w:rsidRPr="00C54DBA">
              <w:rPr>
                <w:rFonts w:ascii="Arial" w:eastAsia="Times New Roman" w:hAnsi="Arial" w:cs="Arial"/>
                <w:color w:val="454545"/>
                <w:sz w:val="21"/>
                <w:szCs w:val="21"/>
              </w:rPr>
              <w:t> </w:t>
            </w:r>
            <w:r w:rsidRPr="00C54DBA">
              <w:rPr>
                <w:rFonts w:ascii="Arial" w:eastAsia="Times New Roman" w:hAnsi="Arial" w:cs="Arial"/>
                <w:b/>
                <w:bCs/>
                <w:color w:val="454545"/>
                <w:sz w:val="21"/>
                <w:u w:val="single"/>
              </w:rPr>
              <w:t>МАТЕРИЈАЛИ И ЊИХОВА УПОТРЕБА</w:t>
            </w:r>
          </w:p>
        </w:tc>
      </w:tr>
      <w:tr w:rsidR="00C54DBA" w:rsidRPr="00C54DBA" w:rsidTr="00C54DBA">
        <w:trPr>
          <w:trHeight w:val="150"/>
        </w:trPr>
        <w:tc>
          <w:tcPr>
            <w:tcW w:w="9600" w:type="dxa"/>
            <w:gridSpan w:val="4"/>
            <w:tcBorders>
              <w:top w:val="nil"/>
              <w:left w:val="nil"/>
              <w:bottom w:val="nil"/>
              <w:right w:val="nil"/>
            </w:tcBorders>
            <w:shd w:val="clear" w:color="auto" w:fill="auto"/>
            <w:hideMark/>
          </w:tcPr>
          <w:p w:rsidR="00C54DBA" w:rsidRPr="00C54DBA" w:rsidRDefault="00C54DBA" w:rsidP="00C54DBA">
            <w:pPr>
              <w:spacing w:after="0" w:line="150" w:lineRule="atLeast"/>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разликује повратне и неповратне промене материјала;</w:t>
            </w:r>
            <w:r w:rsidRPr="00C54DBA">
              <w:rPr>
                <w:rFonts w:ascii="Arial" w:eastAsia="Times New Roman" w:hAnsi="Arial" w:cs="Arial"/>
                <w:color w:val="454545"/>
                <w:sz w:val="21"/>
                <w:szCs w:val="21"/>
              </w:rPr>
              <w:br/>
              <w:t>- уочи сличности и разлике међу течностима – тече, променљивост облика; провидност, боја, густина;</w:t>
            </w:r>
            <w:r w:rsidRPr="00C54DBA">
              <w:rPr>
                <w:rFonts w:ascii="Arial" w:eastAsia="Times New Roman" w:hAnsi="Arial" w:cs="Arial"/>
                <w:color w:val="454545"/>
                <w:sz w:val="21"/>
                <w:szCs w:val="21"/>
              </w:rPr>
              <w:br/>
              <w:t>- одабере материјале који по топлотној проводљивости највише одговарају употреби у свакодневном животу;</w:t>
            </w:r>
            <w:r w:rsidRPr="00C54DBA">
              <w:rPr>
                <w:rFonts w:ascii="Arial" w:eastAsia="Times New Roman" w:hAnsi="Arial" w:cs="Arial"/>
                <w:color w:val="454545"/>
                <w:sz w:val="21"/>
                <w:szCs w:val="21"/>
              </w:rPr>
              <w:br/>
              <w:t>- објасни како рециклажа помаже очувању природе;</w:t>
            </w:r>
            <w:r w:rsidRPr="00C54DBA">
              <w:rPr>
                <w:rFonts w:ascii="Arial" w:eastAsia="Times New Roman" w:hAnsi="Arial" w:cs="Arial"/>
                <w:color w:val="454545"/>
                <w:sz w:val="21"/>
                <w:szCs w:val="21"/>
              </w:rPr>
              <w:br/>
              <w:t>- изведе једноставне огледе/експерименте и повеже резултат са објашњењем/закључком;</w:t>
            </w:r>
            <w:r w:rsidRPr="00C54DBA">
              <w:rPr>
                <w:rFonts w:ascii="Arial" w:eastAsia="Times New Roman" w:hAnsi="Arial" w:cs="Arial"/>
                <w:color w:val="454545"/>
                <w:sz w:val="21"/>
                <w:szCs w:val="21"/>
              </w:rPr>
              <w:br/>
              <w:t>- сарађује са другима у групи на заједничким активностима;</w:t>
            </w:r>
            <w:r w:rsidRPr="00C54DBA">
              <w:rPr>
                <w:rFonts w:ascii="Arial" w:eastAsia="Times New Roman" w:hAnsi="Arial" w:cs="Arial"/>
                <w:color w:val="454545"/>
                <w:sz w:val="21"/>
                <w:szCs w:val="21"/>
              </w:rPr>
              <w:br/>
              <w:t>- представи резултате истраживања (писано, усмено, помоћу ленте времена, Power Point презентацијом и/или цртежом и др);</w:t>
            </w:r>
            <w:r w:rsidRPr="00C54DBA">
              <w:rPr>
                <w:rFonts w:ascii="Arial" w:eastAsia="Times New Roman" w:hAnsi="Arial" w:cs="Arial"/>
                <w:color w:val="454545"/>
                <w:sz w:val="21"/>
                <w:szCs w:val="21"/>
              </w:rPr>
              <w:br/>
              <w:t>- повеже резултате рада са уложеним трудом</w:t>
            </w:r>
          </w:p>
        </w:tc>
      </w:tr>
      <w:tr w:rsidR="00C54DBA" w:rsidRPr="00C54DBA" w:rsidTr="00C54DBA">
        <w:trPr>
          <w:trHeight w:val="270"/>
        </w:trPr>
        <w:tc>
          <w:tcPr>
            <w:tcW w:w="237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1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rPr>
          <w:trHeight w:val="165"/>
        </w:trPr>
        <w:tc>
          <w:tcPr>
            <w:tcW w:w="2370" w:type="dxa"/>
            <w:tcBorders>
              <w:top w:val="nil"/>
              <w:left w:val="nil"/>
              <w:bottom w:val="nil"/>
              <w:right w:val="nil"/>
            </w:tcBorders>
            <w:shd w:val="clear" w:color="auto" w:fill="auto"/>
            <w:hideMark/>
          </w:tcPr>
          <w:p w:rsidR="00C54DBA" w:rsidRPr="00C54DBA" w:rsidRDefault="00C54DBA" w:rsidP="00C54DBA">
            <w:pPr>
              <w:spacing w:after="0" w:line="165" w:lineRule="atLeast"/>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повратне и неповратне промене материјала уз помоћ;</w:t>
            </w:r>
            <w:r w:rsidRPr="00C54DBA">
              <w:rPr>
                <w:rFonts w:ascii="Arial" w:eastAsia="Times New Roman" w:hAnsi="Arial" w:cs="Arial"/>
                <w:color w:val="454545"/>
                <w:sz w:val="21"/>
                <w:szCs w:val="21"/>
              </w:rPr>
              <w:br/>
              <w:t>- У недовољној мери уочава сличности и разлике међу течностима – тече, променљивост облика, провидност, боја, густина;</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w:t>
            </w:r>
            <w:r w:rsidRPr="00C54DBA">
              <w:rPr>
                <w:rFonts w:ascii="Arial" w:eastAsia="Times New Roman" w:hAnsi="Arial" w:cs="Arial"/>
                <w:color w:val="454545"/>
                <w:sz w:val="21"/>
                <w:szCs w:val="21"/>
              </w:rPr>
              <w:t> Понекад делимично одабира материјале који по топлотној проводљивости највише одговарају употреби у свакодневном животу;</w:t>
            </w:r>
            <w:r w:rsidRPr="00C54DBA">
              <w:rPr>
                <w:rFonts w:ascii="Arial" w:eastAsia="Times New Roman" w:hAnsi="Arial" w:cs="Arial"/>
                <w:color w:val="454545"/>
                <w:sz w:val="21"/>
                <w:szCs w:val="21"/>
              </w:rPr>
              <w:br/>
              <w:t>- У недовољној мери објашњава како рециклажа помаже очувању природе;</w:t>
            </w:r>
            <w:r w:rsidRPr="00C54DBA">
              <w:rPr>
                <w:rFonts w:ascii="Arial" w:eastAsia="Times New Roman" w:hAnsi="Arial" w:cs="Arial"/>
                <w:color w:val="454545"/>
                <w:sz w:val="21"/>
                <w:szCs w:val="21"/>
              </w:rPr>
              <w:br/>
              <w:t>- У недовољној мери сарађује са другима у групи на заједничким активностима;</w:t>
            </w:r>
            <w:r w:rsidRPr="00C54DBA">
              <w:rPr>
                <w:rFonts w:ascii="Arial" w:eastAsia="Times New Roman" w:hAnsi="Arial" w:cs="Arial"/>
                <w:color w:val="454545"/>
                <w:sz w:val="21"/>
                <w:szCs w:val="21"/>
              </w:rPr>
              <w:br/>
              <w:t> </w:t>
            </w:r>
          </w:p>
        </w:tc>
        <w:tc>
          <w:tcPr>
            <w:tcW w:w="2700" w:type="dxa"/>
            <w:tcBorders>
              <w:top w:val="nil"/>
              <w:left w:val="nil"/>
              <w:bottom w:val="nil"/>
              <w:right w:val="nil"/>
            </w:tcBorders>
            <w:shd w:val="clear" w:color="auto" w:fill="auto"/>
            <w:hideMark/>
          </w:tcPr>
          <w:p w:rsidR="00C54DBA" w:rsidRPr="00C54DBA" w:rsidRDefault="00C54DBA" w:rsidP="00C54DBA">
            <w:pPr>
              <w:spacing w:after="0" w:line="165" w:lineRule="atLeast"/>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повратне и неповратне промене материјала уз подстицај;</w:t>
            </w:r>
            <w:r w:rsidRPr="00C54DBA">
              <w:rPr>
                <w:rFonts w:ascii="Arial" w:eastAsia="Times New Roman" w:hAnsi="Arial" w:cs="Arial"/>
                <w:color w:val="454545"/>
                <w:sz w:val="21"/>
                <w:szCs w:val="21"/>
              </w:rPr>
              <w:br/>
              <w:t>- У довољној мери уочава сличности и разлике међу течностима – тече, променљивост облика, провидност, боја, густина;</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w:t>
            </w:r>
            <w:r w:rsidRPr="00C54DBA">
              <w:rPr>
                <w:rFonts w:ascii="Arial" w:eastAsia="Times New Roman" w:hAnsi="Arial" w:cs="Arial"/>
                <w:color w:val="454545"/>
                <w:sz w:val="21"/>
                <w:szCs w:val="21"/>
              </w:rPr>
              <w:t> Делимично одабира материјале који по топлотној проводљивости највише одговарају употреби у свакодневном животу;</w:t>
            </w:r>
            <w:r w:rsidRPr="00C54DBA">
              <w:rPr>
                <w:rFonts w:ascii="Arial" w:eastAsia="Times New Roman" w:hAnsi="Arial" w:cs="Arial"/>
                <w:color w:val="454545"/>
                <w:sz w:val="21"/>
                <w:szCs w:val="21"/>
              </w:rPr>
              <w:br/>
              <w:t>- У довољној мери објашњава како рециклажа помаже очувању природе;</w:t>
            </w:r>
            <w:r w:rsidRPr="00C54DBA">
              <w:rPr>
                <w:rFonts w:ascii="Arial" w:eastAsia="Times New Roman" w:hAnsi="Arial" w:cs="Arial"/>
                <w:color w:val="454545"/>
                <w:sz w:val="21"/>
                <w:szCs w:val="21"/>
              </w:rPr>
              <w:br/>
              <w:t>- У довољној мери сарађује са другима у групи на заједничким активностима;</w:t>
            </w:r>
            <w:r w:rsidRPr="00C54DBA">
              <w:rPr>
                <w:rFonts w:ascii="Arial" w:eastAsia="Times New Roman" w:hAnsi="Arial" w:cs="Arial"/>
                <w:color w:val="454545"/>
                <w:sz w:val="21"/>
                <w:szCs w:val="21"/>
              </w:rPr>
              <w:br/>
              <w:t> </w:t>
            </w:r>
          </w:p>
        </w:tc>
        <w:tc>
          <w:tcPr>
            <w:tcW w:w="2115" w:type="dxa"/>
            <w:tcBorders>
              <w:top w:val="nil"/>
              <w:left w:val="nil"/>
              <w:bottom w:val="nil"/>
              <w:right w:val="nil"/>
            </w:tcBorders>
            <w:shd w:val="clear" w:color="auto" w:fill="auto"/>
            <w:hideMark/>
          </w:tcPr>
          <w:p w:rsidR="00C54DBA" w:rsidRPr="00C54DBA" w:rsidRDefault="00C54DBA" w:rsidP="00C54DBA">
            <w:pPr>
              <w:spacing w:after="0" w:line="165" w:lineRule="atLeast"/>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повратне и неповратне промене материјала уз мања одступања;</w:t>
            </w:r>
            <w:r w:rsidRPr="00C54DBA">
              <w:rPr>
                <w:rFonts w:ascii="Arial" w:eastAsia="Times New Roman" w:hAnsi="Arial" w:cs="Arial"/>
                <w:color w:val="454545"/>
                <w:sz w:val="21"/>
                <w:szCs w:val="21"/>
              </w:rPr>
              <w:br/>
              <w:t>- У знатној  мери уочава сличности и разлике међу течностима – тече, променљивост облика, провидност, боја, густина;</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w:t>
            </w:r>
            <w:r w:rsidRPr="00C54DBA">
              <w:rPr>
                <w:rFonts w:ascii="Arial" w:eastAsia="Times New Roman" w:hAnsi="Arial" w:cs="Arial"/>
                <w:color w:val="454545"/>
                <w:sz w:val="21"/>
                <w:szCs w:val="21"/>
              </w:rPr>
              <w:t> Углавном самостално одабира материјале који по топлотној проводљивости највише одговарају употреби у свакодневном животу;</w:t>
            </w:r>
            <w:r w:rsidRPr="00C54DBA">
              <w:rPr>
                <w:rFonts w:ascii="Arial" w:eastAsia="Times New Roman" w:hAnsi="Arial" w:cs="Arial"/>
                <w:color w:val="454545"/>
                <w:sz w:val="21"/>
                <w:szCs w:val="21"/>
              </w:rPr>
              <w:br/>
              <w:t>- У знатној мери објашњава како рециклажа помаже очувању природе;</w:t>
            </w:r>
            <w:r w:rsidRPr="00C54DBA">
              <w:rPr>
                <w:rFonts w:ascii="Arial" w:eastAsia="Times New Roman" w:hAnsi="Arial" w:cs="Arial"/>
                <w:color w:val="454545"/>
                <w:sz w:val="21"/>
                <w:szCs w:val="21"/>
              </w:rPr>
              <w:br/>
              <w:t>- У знатној мери сарађује са другима у групи на заједничким активностима;</w:t>
            </w:r>
            <w:r w:rsidRPr="00C54DBA">
              <w:rPr>
                <w:rFonts w:ascii="Arial" w:eastAsia="Times New Roman" w:hAnsi="Arial" w:cs="Arial"/>
                <w:color w:val="454545"/>
                <w:sz w:val="21"/>
                <w:szCs w:val="21"/>
              </w:rPr>
              <w:br/>
              <w:t>- Самостално повезује резултате рада са уложеним трудом;</w:t>
            </w:r>
            <w:r w:rsidRPr="00C54DBA">
              <w:rPr>
                <w:rFonts w:ascii="Arial" w:eastAsia="Times New Roman" w:hAnsi="Arial" w:cs="Arial"/>
                <w:color w:val="454545"/>
                <w:sz w:val="21"/>
                <w:szCs w:val="21"/>
              </w:rPr>
              <w:br/>
              <w:t>- Самостално представи резултате истраживања (писано, усмено);</w:t>
            </w:r>
            <w:r w:rsidRPr="00C54DBA">
              <w:rPr>
                <w:rFonts w:ascii="Arial" w:eastAsia="Times New Roman" w:hAnsi="Arial" w:cs="Arial"/>
                <w:color w:val="454545"/>
                <w:sz w:val="21"/>
                <w:szCs w:val="21"/>
              </w:rPr>
              <w:br/>
              <w:t>- Самостално изведе огледе/експерименте;</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line="165" w:lineRule="atLeast"/>
              <w:jc w:val="left"/>
              <w:rPr>
                <w:rFonts w:ascii="Arial" w:eastAsia="Times New Roman" w:hAnsi="Arial" w:cs="Arial"/>
                <w:color w:val="454545"/>
                <w:sz w:val="21"/>
                <w:szCs w:val="21"/>
              </w:rPr>
            </w:pPr>
            <w:r w:rsidRPr="00C54DBA">
              <w:rPr>
                <w:rFonts w:ascii="Arial" w:eastAsia="Times New Roman" w:hAnsi="Arial" w:cs="Arial"/>
                <w:color w:val="454545"/>
                <w:sz w:val="21"/>
                <w:szCs w:val="21"/>
              </w:rPr>
              <w:t>- Разликује повратне и неповратне промене материјала у потпуности самостално;</w:t>
            </w:r>
            <w:r w:rsidRPr="00C54DBA">
              <w:rPr>
                <w:rFonts w:ascii="Arial" w:eastAsia="Times New Roman" w:hAnsi="Arial" w:cs="Arial"/>
                <w:color w:val="454545"/>
                <w:sz w:val="21"/>
                <w:szCs w:val="21"/>
              </w:rPr>
              <w:br/>
              <w:t>- У потпуности уочава сличности и разлике међу течностима – тече, променљивост облика, провидност, боја, густина;</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w:t>
            </w:r>
            <w:r w:rsidRPr="00C54DBA">
              <w:rPr>
                <w:rFonts w:ascii="Arial" w:eastAsia="Times New Roman" w:hAnsi="Arial" w:cs="Arial"/>
                <w:color w:val="454545"/>
                <w:sz w:val="21"/>
                <w:szCs w:val="21"/>
              </w:rPr>
              <w:t> Самостално одабира материјале који по топлотној проводљивости највише одговарају употреби у свакодневном животу;</w:t>
            </w:r>
            <w:r w:rsidRPr="00C54DBA">
              <w:rPr>
                <w:rFonts w:ascii="Arial" w:eastAsia="Times New Roman" w:hAnsi="Arial" w:cs="Arial"/>
                <w:color w:val="454545"/>
                <w:sz w:val="21"/>
                <w:szCs w:val="21"/>
              </w:rPr>
              <w:br/>
              <w:t>- У потпуности објашњава како рециклажа помаже очувању природе;</w:t>
            </w:r>
            <w:r w:rsidRPr="00C54DBA">
              <w:rPr>
                <w:rFonts w:ascii="Arial" w:eastAsia="Times New Roman" w:hAnsi="Arial" w:cs="Arial"/>
                <w:color w:val="454545"/>
                <w:sz w:val="21"/>
                <w:szCs w:val="21"/>
              </w:rPr>
              <w:br/>
              <w:t>- У потпуности сарађује са другима у групи на заједничким активностима;</w:t>
            </w:r>
            <w:r w:rsidRPr="00C54DBA">
              <w:rPr>
                <w:rFonts w:ascii="Arial" w:eastAsia="Times New Roman" w:hAnsi="Arial" w:cs="Arial"/>
                <w:color w:val="454545"/>
                <w:sz w:val="21"/>
                <w:szCs w:val="21"/>
              </w:rPr>
              <w:br/>
              <w:t>- Самостално и тачно повезује резултате рада са уложеним трудом;</w:t>
            </w:r>
            <w:r w:rsidRPr="00C54DBA">
              <w:rPr>
                <w:rFonts w:ascii="Arial" w:eastAsia="Times New Roman" w:hAnsi="Arial" w:cs="Arial"/>
                <w:color w:val="454545"/>
                <w:sz w:val="21"/>
                <w:szCs w:val="21"/>
              </w:rPr>
              <w:br/>
              <w:t>- Самостално представи резултате истраживања (писано, усмено, помоћу ленте времена, Power Point презентацијом, и/или цртежом);</w:t>
            </w:r>
            <w:r w:rsidRPr="00C54DBA">
              <w:rPr>
                <w:rFonts w:ascii="Arial" w:eastAsia="Times New Roman" w:hAnsi="Arial" w:cs="Arial"/>
                <w:color w:val="454545"/>
                <w:sz w:val="21"/>
                <w:szCs w:val="21"/>
              </w:rPr>
              <w:br/>
              <w:t>- Самостално изведе огледе/експерименте и повеже резултат са објашњењем/закључком);</w:t>
            </w:r>
            <w:r w:rsidRPr="00C54DBA">
              <w:rPr>
                <w:rFonts w:ascii="Arial" w:eastAsia="Times New Roman" w:hAnsi="Arial" w:cs="Arial"/>
                <w:color w:val="454545"/>
                <w:sz w:val="21"/>
                <w:szCs w:val="21"/>
              </w:rPr>
              <w:br/>
              <w:t> </w:t>
            </w:r>
          </w:p>
        </w:tc>
      </w:tr>
    </w:tbl>
    <w:p w:rsidR="00C54DBA" w:rsidRPr="00C54DBA" w:rsidRDefault="00A54F77" w:rsidP="00C54DBA">
      <w:pPr>
        <w:spacing w:after="0"/>
        <w:jc w:val="left"/>
        <w:rPr>
          <w:rFonts w:ascii="Times New Roman" w:eastAsia="Times New Roman" w:hAnsi="Times New Roman" w:cs="Times New Roman"/>
          <w:sz w:val="24"/>
          <w:szCs w:val="24"/>
        </w:rPr>
      </w:pPr>
      <w:r w:rsidRPr="00A54F77">
        <w:rPr>
          <w:rFonts w:ascii="Times New Roman" w:eastAsia="Times New Roman" w:hAnsi="Times New Roman" w:cs="Times New Roman"/>
          <w:sz w:val="24"/>
          <w:szCs w:val="24"/>
        </w:rPr>
        <w:pict>
          <v:shape id="_x0000_i1040" type="#_x0000_t75" alt="" style="width:535.5pt;height:1.5pt"/>
        </w:pict>
      </w:r>
      <w:r w:rsidR="00C54DBA" w:rsidRPr="00C54DBA">
        <w:rPr>
          <w:rFonts w:ascii="Arial" w:eastAsia="Times New Roman" w:hAnsi="Arial" w:cs="Arial"/>
          <w:color w:val="454545"/>
          <w:sz w:val="21"/>
          <w:szCs w:val="21"/>
        </w:rPr>
        <w:br/>
      </w:r>
      <w:r w:rsidR="00C54DBA" w:rsidRPr="00C54DBA">
        <w:rPr>
          <w:rFonts w:ascii="Arial" w:eastAsia="Times New Roman" w:hAnsi="Arial" w:cs="Arial"/>
          <w:color w:val="454545"/>
          <w:sz w:val="21"/>
          <w:szCs w:val="21"/>
          <w:shd w:val="clear" w:color="auto" w:fill="FFFFFF"/>
        </w:rPr>
        <w:t> </w:t>
      </w:r>
    </w:p>
    <w:tbl>
      <w:tblPr>
        <w:tblW w:w="9750" w:type="dxa"/>
        <w:shd w:val="clear" w:color="auto" w:fill="FFFFFF"/>
        <w:tblCellMar>
          <w:left w:w="0" w:type="dxa"/>
          <w:right w:w="0" w:type="dxa"/>
        </w:tblCellMar>
        <w:tblLook w:val="04A0"/>
      </w:tblPr>
      <w:tblGrid>
        <w:gridCol w:w="2235"/>
        <w:gridCol w:w="2415"/>
        <w:gridCol w:w="2400"/>
        <w:gridCol w:w="2700"/>
      </w:tblGrid>
      <w:tr w:rsidR="00C54DBA" w:rsidRPr="00C54DBA" w:rsidTr="00C54DBA">
        <w:trPr>
          <w:trHeight w:val="420"/>
        </w:trPr>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Критеријуми оцењивања у настави</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ФИЗИЧКОГ И ЗДРАВСТВЕНОГ ВАСПИТАЊА – 3. разред</w:t>
            </w:r>
          </w:p>
        </w:tc>
      </w:tr>
      <w:tr w:rsidR="00C54DBA" w:rsidRPr="00C54DBA" w:rsidTr="00C54DBA">
        <w:trPr>
          <w:trHeight w:val="390"/>
        </w:trPr>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ФИЗИЧКЕ СПОСОБНОСТИ</w:t>
            </w:r>
            <w:r w:rsidRPr="00C54DBA">
              <w:rPr>
                <w:rFonts w:ascii="Arial" w:eastAsia="Times New Roman" w:hAnsi="Arial" w:cs="Arial"/>
                <w:color w:val="454545"/>
                <w:sz w:val="21"/>
                <w:szCs w:val="21"/>
              </w:rPr>
              <w:br/>
              <w:t> </w:t>
            </w:r>
          </w:p>
        </w:tc>
      </w:tr>
      <w:tr w:rsidR="00C54DBA" w:rsidRPr="00C54DBA" w:rsidTr="00C54DBA">
        <w:trPr>
          <w:trHeight w:val="570"/>
        </w:trPr>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примени једноставнe, двоставне општеприпремне вежбе (вежбе обликовања);</w:t>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изводи вежбе, разноврсна природна и изведена кретања;</w:t>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комбинује усвојене моторичке вештине у игри и свакодневном животу;</w:t>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одржава равнотежу у различитим кретањима;</w:t>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коригује сопствено држања тела на основу савета наставника;</w:t>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држи тело;</w:t>
            </w:r>
          </w:p>
          <w:p w:rsidR="00C54DBA" w:rsidRPr="00C54DBA" w:rsidRDefault="00C54DBA" w:rsidP="00C54DBA">
            <w:pPr>
              <w:numPr>
                <w:ilvl w:val="0"/>
                <w:numId w:val="13"/>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подиже, носи и спушта терет;</w:t>
            </w:r>
          </w:p>
        </w:tc>
      </w:tr>
      <w:tr w:rsidR="00C54DBA" w:rsidRPr="00C54DBA" w:rsidTr="00C54DBA">
        <w:trPr>
          <w:trHeight w:val="300"/>
        </w:trPr>
        <w:tc>
          <w:tcPr>
            <w:tcW w:w="223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r w:rsidRPr="00C54DBA">
              <w:rPr>
                <w:rFonts w:ascii="Arial" w:eastAsia="Times New Roman" w:hAnsi="Arial" w:cs="Arial"/>
                <w:color w:val="454545"/>
                <w:sz w:val="21"/>
                <w:szCs w:val="21"/>
              </w:rPr>
              <w:br/>
              <w:t>- Правилно изведе вежбе, разноврсна природна и изведена кретања уз помоћ;</w:t>
            </w:r>
            <w:r w:rsidRPr="00C54DBA">
              <w:rPr>
                <w:rFonts w:ascii="Arial" w:eastAsia="Times New Roman" w:hAnsi="Arial" w:cs="Arial"/>
                <w:color w:val="454545"/>
                <w:sz w:val="21"/>
                <w:szCs w:val="21"/>
              </w:rPr>
              <w:br/>
              <w:t>-Користи усвојене моторичке вештине у игри и свакодневном животу уз помоћ;</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r w:rsidRPr="00C54DBA">
              <w:rPr>
                <w:rFonts w:ascii="Arial" w:eastAsia="Times New Roman" w:hAnsi="Arial" w:cs="Arial"/>
                <w:color w:val="454545"/>
                <w:sz w:val="21"/>
                <w:szCs w:val="21"/>
              </w:rPr>
              <w:br/>
              <w:t>- Правилно изведе вежбе, разноврсна природна и изведена кретања уз подстицај;</w:t>
            </w:r>
            <w:r w:rsidRPr="00C54DBA">
              <w:rPr>
                <w:rFonts w:ascii="Arial" w:eastAsia="Times New Roman" w:hAnsi="Arial" w:cs="Arial"/>
                <w:color w:val="454545"/>
                <w:sz w:val="21"/>
                <w:szCs w:val="21"/>
              </w:rPr>
              <w:br/>
              <w:t>- Користи усвојене моторичке вештине у игри и свакодневном животу уз подстицај;</w:t>
            </w:r>
            <w:r w:rsidRPr="00C54DBA">
              <w:rPr>
                <w:rFonts w:ascii="Arial" w:eastAsia="Times New Roman" w:hAnsi="Arial" w:cs="Arial"/>
                <w:color w:val="454545"/>
                <w:sz w:val="21"/>
                <w:szCs w:val="21"/>
              </w:rPr>
              <w:br/>
              <w:t> </w:t>
            </w:r>
          </w:p>
        </w:tc>
        <w:tc>
          <w:tcPr>
            <w:tcW w:w="24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r w:rsidRPr="00C54DBA">
              <w:rPr>
                <w:rFonts w:ascii="Arial" w:eastAsia="Times New Roman" w:hAnsi="Arial" w:cs="Arial"/>
                <w:color w:val="454545"/>
                <w:sz w:val="21"/>
                <w:szCs w:val="21"/>
              </w:rPr>
              <w:br/>
              <w:t>- Правилно изводи вежбе, разноврсна природна и изведена кретања уз мања одступања;</w:t>
            </w:r>
            <w:r w:rsidRPr="00C54DBA">
              <w:rPr>
                <w:rFonts w:ascii="Arial" w:eastAsia="Times New Roman" w:hAnsi="Arial" w:cs="Arial"/>
                <w:color w:val="454545"/>
                <w:sz w:val="21"/>
                <w:szCs w:val="21"/>
              </w:rPr>
              <w:br/>
              <w:t>-Користи усвојене моторичке вештине у игри и свакодневном животу уз мања одступања;</w:t>
            </w:r>
            <w:r w:rsidRPr="00C54DBA">
              <w:rPr>
                <w:rFonts w:ascii="Arial" w:eastAsia="Times New Roman" w:hAnsi="Arial" w:cs="Arial"/>
                <w:color w:val="454545"/>
                <w:sz w:val="21"/>
                <w:szCs w:val="21"/>
              </w:rPr>
              <w:br/>
              <w:t>- Одржава равнотежу у различитим кретањима;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r w:rsidRPr="00C54DBA">
              <w:rPr>
                <w:rFonts w:ascii="Arial" w:eastAsia="Times New Roman" w:hAnsi="Arial" w:cs="Arial"/>
                <w:color w:val="454545"/>
                <w:sz w:val="21"/>
                <w:szCs w:val="21"/>
              </w:rPr>
              <w:br/>
              <w:t>-Поседује позитивно искуство успешности кроз овладавање правила елементарних и штафетних игара</w:t>
            </w:r>
            <w:r w:rsidRPr="00C54DBA">
              <w:rPr>
                <w:rFonts w:ascii="Arial" w:eastAsia="Times New Roman" w:hAnsi="Arial" w:cs="Arial"/>
                <w:color w:val="454545"/>
                <w:sz w:val="21"/>
                <w:szCs w:val="21"/>
              </w:rPr>
              <w:br/>
              <w:t>-Вешто изводи сложеније форме природних облика кретања.</w:t>
            </w:r>
            <w:r w:rsidRPr="00C54DBA">
              <w:rPr>
                <w:rFonts w:ascii="Arial" w:eastAsia="Times New Roman" w:hAnsi="Arial" w:cs="Arial"/>
                <w:color w:val="454545"/>
                <w:sz w:val="21"/>
                <w:szCs w:val="21"/>
              </w:rPr>
              <w:br/>
              <w:t>-</w:t>
            </w:r>
          </w:p>
        </w:tc>
      </w:tr>
      <w:tr w:rsidR="00C54DBA" w:rsidRPr="00C54DBA" w:rsidTr="00C54DBA">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МОТОРИЧКЕ</w:t>
            </w:r>
            <w:r w:rsidRPr="00C54DBA">
              <w:rPr>
                <w:rFonts w:ascii="Arial" w:eastAsia="Times New Roman" w:hAnsi="Arial" w:cs="Arial"/>
                <w:color w:val="454545"/>
                <w:sz w:val="21"/>
                <w:szCs w:val="21"/>
                <w:u w:val="single"/>
                <w:bdr w:val="none" w:sz="0" w:space="0" w:color="auto" w:frame="1"/>
              </w:rPr>
              <w:t> </w:t>
            </w:r>
            <w:r w:rsidRPr="00C54DBA">
              <w:rPr>
                <w:rFonts w:ascii="Arial" w:eastAsia="Times New Roman" w:hAnsi="Arial" w:cs="Arial"/>
                <w:b/>
                <w:bCs/>
                <w:color w:val="454545"/>
                <w:sz w:val="21"/>
                <w:u w:val="single"/>
              </w:rPr>
              <w:t>ВЕШТИНЕ, СПОРТ И</w:t>
            </w:r>
            <w:r w:rsidRPr="00C54DBA">
              <w:rPr>
                <w:rFonts w:ascii="Arial" w:eastAsia="Times New Roman" w:hAnsi="Arial" w:cs="Arial"/>
                <w:color w:val="454545"/>
                <w:sz w:val="21"/>
                <w:szCs w:val="21"/>
                <w:u w:val="single"/>
                <w:bdr w:val="none" w:sz="0" w:space="0" w:color="auto" w:frame="1"/>
              </w:rPr>
              <w:t> </w:t>
            </w:r>
            <w:r w:rsidRPr="00C54DBA">
              <w:rPr>
                <w:rFonts w:ascii="Arial" w:eastAsia="Times New Roman" w:hAnsi="Arial" w:cs="Arial"/>
                <w:b/>
                <w:bCs/>
                <w:color w:val="454545"/>
                <w:sz w:val="21"/>
                <w:u w:val="single"/>
              </w:rPr>
              <w:t>СПОРТСКЕ ДИСЦИПЛИНЕ</w:t>
            </w:r>
          </w:p>
        </w:tc>
      </w:tr>
      <w:tr w:rsidR="00C54DBA" w:rsidRPr="00C54DBA" w:rsidTr="00C54DBA">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изведе дечји и народни плес;</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користи терминологију вежбања;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поштује правила понашања на вежбалиштима;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поштује мере безбедности током вежбања;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одговорно се односи према објектима, справама и реквизитима;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примени правила игре;</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навија и бодри учеснике у игри на начин којим никога не вређа;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прихвати победу и  пораз као саставни део игре и такмичења;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уредно одлаже своје ствари пре и након вежбања и у другим ситуацијама;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правилно изводи и контролише покрете у различитим кретањима;</w:t>
            </w:r>
          </w:p>
          <w:p w:rsidR="00C54DBA" w:rsidRPr="00C54DBA" w:rsidRDefault="00C54DBA" w:rsidP="00C54DBA">
            <w:pPr>
              <w:numPr>
                <w:ilvl w:val="0"/>
                <w:numId w:val="14"/>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изведе кретања, вежбе и саставе уз музичку пратњу;</w:t>
            </w:r>
          </w:p>
        </w:tc>
      </w:tr>
      <w:tr w:rsidR="00C54DBA" w:rsidRPr="00C54DBA" w:rsidTr="00C54DBA">
        <w:trPr>
          <w:trHeight w:val="330"/>
        </w:trPr>
        <w:tc>
          <w:tcPr>
            <w:tcW w:w="223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rPr>
          <w:trHeight w:val="585"/>
        </w:trPr>
        <w:tc>
          <w:tcPr>
            <w:tcW w:w="223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Правилно изведе вежбе, разноврсна природна и изведена кретања уз помоћ;</w:t>
            </w:r>
            <w:r w:rsidRPr="00C54DBA">
              <w:rPr>
                <w:rFonts w:ascii="Arial" w:eastAsia="Times New Roman" w:hAnsi="Arial" w:cs="Arial"/>
                <w:color w:val="454545"/>
                <w:sz w:val="21"/>
                <w:szCs w:val="21"/>
              </w:rPr>
              <w:br/>
              <w:t>-Користи усвојене моторичке вештине у игри и свакодневном животу уз помоћ;</w:t>
            </w:r>
            <w:r w:rsidRPr="00C54DBA">
              <w:rPr>
                <w:rFonts w:ascii="Arial" w:eastAsia="Times New Roman" w:hAnsi="Arial" w:cs="Arial"/>
                <w:color w:val="454545"/>
                <w:sz w:val="21"/>
                <w:szCs w:val="21"/>
              </w:rPr>
              <w:br/>
              <w:t>- Одржава равнотежу у различитим кретањима;</w:t>
            </w:r>
            <w:r w:rsidRPr="00C54DBA">
              <w:rPr>
                <w:rFonts w:ascii="Arial" w:eastAsia="Times New Roman" w:hAnsi="Arial" w:cs="Arial"/>
                <w:color w:val="454545"/>
                <w:sz w:val="21"/>
                <w:szCs w:val="21"/>
              </w:rPr>
              <w:br/>
              <w:t> - Изводи кретања, вежбе и кратке саставе уз музичку пратњу уз помоћ;</w:t>
            </w:r>
            <w:r w:rsidRPr="00C54DBA">
              <w:rPr>
                <w:rFonts w:ascii="Arial" w:eastAsia="Times New Roman" w:hAnsi="Arial" w:cs="Arial"/>
                <w:color w:val="454545"/>
                <w:sz w:val="21"/>
                <w:szCs w:val="21"/>
              </w:rPr>
              <w:br/>
              <w:t>- Изводи дечји и народни плес уз помоћ.</w:t>
            </w:r>
            <w:r w:rsidRPr="00C54DBA">
              <w:rPr>
                <w:rFonts w:ascii="Arial" w:eastAsia="Times New Roman" w:hAnsi="Arial" w:cs="Arial"/>
                <w:color w:val="454545"/>
                <w:sz w:val="21"/>
                <w:szCs w:val="21"/>
              </w:rPr>
              <w:br/>
              <w:t> </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Правилно изведе вежбе, разноврсна природна и изведена кретања уз подстицај;</w:t>
            </w:r>
            <w:r w:rsidRPr="00C54DBA">
              <w:rPr>
                <w:rFonts w:ascii="Arial" w:eastAsia="Times New Roman" w:hAnsi="Arial" w:cs="Arial"/>
                <w:color w:val="454545"/>
                <w:sz w:val="21"/>
                <w:szCs w:val="21"/>
              </w:rPr>
              <w:br/>
              <w:t>- Користи усвојене моторичке вештине у игри и свакодневном животу уз подстицај;</w:t>
            </w:r>
            <w:r w:rsidRPr="00C54DBA">
              <w:rPr>
                <w:rFonts w:ascii="Arial" w:eastAsia="Times New Roman" w:hAnsi="Arial" w:cs="Arial"/>
                <w:color w:val="454545"/>
                <w:sz w:val="21"/>
                <w:szCs w:val="21"/>
              </w:rPr>
              <w:br/>
              <w:t>- Одржава равнотежу у различитим кретањима;</w:t>
            </w:r>
            <w:r w:rsidRPr="00C54DBA">
              <w:rPr>
                <w:rFonts w:ascii="Arial" w:eastAsia="Times New Roman" w:hAnsi="Arial" w:cs="Arial"/>
                <w:color w:val="454545"/>
                <w:sz w:val="21"/>
                <w:szCs w:val="21"/>
              </w:rPr>
              <w:br/>
              <w:t> - Изводи кретања, вежбе и кратке саставе уз музичку пратњу уз подстицај;</w:t>
            </w:r>
            <w:r w:rsidRPr="00C54DBA">
              <w:rPr>
                <w:rFonts w:ascii="Arial" w:eastAsia="Times New Roman" w:hAnsi="Arial" w:cs="Arial"/>
                <w:color w:val="454545"/>
                <w:sz w:val="21"/>
                <w:szCs w:val="21"/>
              </w:rPr>
              <w:br/>
              <w:t>- Изводи дечји и народни плес уз подстицај.</w:t>
            </w:r>
            <w:r w:rsidRPr="00C54DBA">
              <w:rPr>
                <w:rFonts w:ascii="Arial" w:eastAsia="Times New Roman" w:hAnsi="Arial" w:cs="Arial"/>
                <w:color w:val="454545"/>
                <w:sz w:val="21"/>
                <w:szCs w:val="21"/>
              </w:rPr>
              <w:br/>
              <w:t> </w:t>
            </w:r>
          </w:p>
        </w:tc>
        <w:tc>
          <w:tcPr>
            <w:tcW w:w="24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Правилно изводи вежбе, разноврсна природна и изведена кретања уз мања одступања;</w:t>
            </w:r>
            <w:r w:rsidRPr="00C54DBA">
              <w:rPr>
                <w:rFonts w:ascii="Arial" w:eastAsia="Times New Roman" w:hAnsi="Arial" w:cs="Arial"/>
                <w:color w:val="454545"/>
                <w:sz w:val="21"/>
                <w:szCs w:val="21"/>
              </w:rPr>
              <w:br/>
              <w:t>-Користи усвојене моторичке вештине у игри и свакодневном животу уз мања одступања;</w:t>
            </w:r>
            <w:r w:rsidRPr="00C54DBA">
              <w:rPr>
                <w:rFonts w:ascii="Arial" w:eastAsia="Times New Roman" w:hAnsi="Arial" w:cs="Arial"/>
                <w:color w:val="454545"/>
                <w:sz w:val="21"/>
                <w:szCs w:val="21"/>
              </w:rPr>
              <w:br/>
              <w:t>- Одржава равнотежу у различитим кретањима;</w:t>
            </w:r>
            <w:r w:rsidRPr="00C54DBA">
              <w:rPr>
                <w:rFonts w:ascii="Arial" w:eastAsia="Times New Roman" w:hAnsi="Arial" w:cs="Arial"/>
                <w:color w:val="454545"/>
                <w:sz w:val="21"/>
                <w:szCs w:val="21"/>
              </w:rPr>
              <w:br/>
              <w:t> - Изводи кретања, вежбе и кратке саставе уз музичку пратњу уз мања одступања;</w:t>
            </w:r>
            <w:r w:rsidRPr="00C54DBA">
              <w:rPr>
                <w:rFonts w:ascii="Arial" w:eastAsia="Times New Roman" w:hAnsi="Arial" w:cs="Arial"/>
                <w:color w:val="454545"/>
                <w:sz w:val="21"/>
                <w:szCs w:val="21"/>
              </w:rPr>
              <w:br/>
              <w:t>- Изводе дечји и народни плес уз мања одступања.</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-Поседује позитивно искуство успешности кроз овладавање правила елементарних и штафетних игара</w:t>
            </w:r>
            <w:r w:rsidRPr="00C54DBA">
              <w:rPr>
                <w:rFonts w:ascii="Arial" w:eastAsia="Times New Roman" w:hAnsi="Arial" w:cs="Arial"/>
                <w:color w:val="454545"/>
                <w:sz w:val="21"/>
                <w:szCs w:val="21"/>
              </w:rPr>
              <w:br/>
              <w:t>-Спретно учествује у елементарним и штафетним играма</w:t>
            </w:r>
            <w:r w:rsidRPr="00C54DBA">
              <w:rPr>
                <w:rFonts w:ascii="Arial" w:eastAsia="Times New Roman" w:hAnsi="Arial" w:cs="Arial"/>
                <w:color w:val="454545"/>
                <w:sz w:val="21"/>
                <w:szCs w:val="21"/>
              </w:rPr>
              <w:br/>
              <w:t>-Покретом изражава своје емоције и искуства, покрет усклађује са музиком</w:t>
            </w:r>
            <w:r w:rsidRPr="00C54DBA">
              <w:rPr>
                <w:rFonts w:ascii="Arial" w:eastAsia="Times New Roman" w:hAnsi="Arial" w:cs="Arial"/>
                <w:color w:val="454545"/>
                <w:sz w:val="21"/>
                <w:szCs w:val="21"/>
              </w:rPr>
              <w:br/>
              <w:t>-Вешто изводи сложеније форме природних облика кретања.</w:t>
            </w:r>
          </w:p>
        </w:tc>
      </w:tr>
      <w:tr w:rsidR="00C54DBA" w:rsidRPr="00C54DBA" w:rsidTr="00C54DBA">
        <w:trPr>
          <w:trHeight w:val="315"/>
        </w:trPr>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ФИЗИЧКА И ЗДРАВСТВЕНА КУЛТУРА</w:t>
            </w:r>
          </w:p>
        </w:tc>
      </w:tr>
      <w:tr w:rsidR="00C54DBA" w:rsidRPr="00C54DBA" w:rsidTr="00C54DBA">
        <w:tc>
          <w:tcPr>
            <w:tcW w:w="9750" w:type="dxa"/>
            <w:gridSpan w:val="4"/>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r w:rsidRPr="00C54DBA">
              <w:rPr>
                <w:rFonts w:ascii="Arial" w:eastAsia="Times New Roman" w:hAnsi="Arial" w:cs="Arial"/>
                <w:b/>
                <w:bCs/>
                <w:color w:val="454545"/>
                <w:sz w:val="21"/>
              </w:rPr>
              <w:t>На крају разреда ученик ће бити у стању да:</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прати промене у тежини и висини код себе и других;</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препозна здравствено стање када не треба да вежба;</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примењује хигијенске мере пре, у току и након вежбања и другим животним ситуацијама;</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уредно одржава простор у коме живи и борави;</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користи здраве намирнице у исхрани;</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повезује различита вежбања са њиховим утицајем на здравље;</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препозна лепоту покрета у вежбању;</w:t>
            </w:r>
          </w:p>
          <w:p w:rsidR="00C54DBA" w:rsidRPr="00C54DBA" w:rsidRDefault="00C54DBA" w:rsidP="00C54DBA">
            <w:pPr>
              <w:numPr>
                <w:ilvl w:val="0"/>
                <w:numId w:val="15"/>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се придржава правила вежбања;</w:t>
            </w:r>
          </w:p>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вреднује сопствена и туђа постигнућа у вежбању.</w:t>
            </w:r>
          </w:p>
        </w:tc>
      </w:tr>
      <w:tr w:rsidR="00C54DBA" w:rsidRPr="00C54DBA" w:rsidTr="00C54DBA">
        <w:trPr>
          <w:trHeight w:val="330"/>
        </w:trPr>
        <w:tc>
          <w:tcPr>
            <w:tcW w:w="223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4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rPr>
          <w:trHeight w:val="585"/>
        </w:trPr>
        <w:tc>
          <w:tcPr>
            <w:tcW w:w="223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Користи основну терминологију вежбања уз помоћ;</w:t>
            </w:r>
            <w:r w:rsidRPr="00C54DBA">
              <w:rPr>
                <w:rFonts w:ascii="Arial" w:eastAsia="Times New Roman" w:hAnsi="Arial" w:cs="Arial"/>
                <w:color w:val="454545"/>
                <w:sz w:val="21"/>
                <w:szCs w:val="21"/>
              </w:rPr>
              <w:br/>
              <w:t>– Поштује правила понашања у и на просторима за вежбање;</w:t>
            </w:r>
            <w:r w:rsidRPr="00C54DBA">
              <w:rPr>
                <w:rFonts w:ascii="Arial" w:eastAsia="Times New Roman" w:hAnsi="Arial" w:cs="Arial"/>
                <w:color w:val="454545"/>
                <w:sz w:val="21"/>
                <w:szCs w:val="21"/>
              </w:rPr>
              <w:br/>
              <w:t>– Поштује мере безбедности током вежбања;</w:t>
            </w:r>
            <w:r w:rsidRPr="00C54DBA">
              <w:rPr>
                <w:rFonts w:ascii="Arial" w:eastAsia="Times New Roman" w:hAnsi="Arial" w:cs="Arial"/>
                <w:color w:val="454545"/>
                <w:sz w:val="21"/>
                <w:szCs w:val="21"/>
              </w:rPr>
              <w:br/>
              <w:t>- Одговорно се односи према објектима, справама и реквизитима у просторима за вежбање;</w:t>
            </w:r>
            <w:r w:rsidRPr="00C54DBA">
              <w:rPr>
                <w:rFonts w:ascii="Arial" w:eastAsia="Times New Roman" w:hAnsi="Arial" w:cs="Arial"/>
                <w:color w:val="454545"/>
                <w:sz w:val="21"/>
                <w:szCs w:val="21"/>
              </w:rPr>
              <w:br/>
              <w:t>- Поштује правила игре;</w:t>
            </w:r>
            <w:r w:rsidRPr="00C54DBA">
              <w:rPr>
                <w:rFonts w:ascii="Arial" w:eastAsia="Times New Roman" w:hAnsi="Arial" w:cs="Arial"/>
                <w:color w:val="454545"/>
                <w:sz w:val="21"/>
                <w:szCs w:val="21"/>
              </w:rPr>
              <w:br/>
              <w:t>- Навија и бодри учеснике у игри на начин који никога не вређа;</w:t>
            </w:r>
            <w:r w:rsidRPr="00C54DBA">
              <w:rPr>
                <w:rFonts w:ascii="Arial" w:eastAsia="Times New Roman" w:hAnsi="Arial" w:cs="Arial"/>
                <w:color w:val="454545"/>
                <w:sz w:val="21"/>
                <w:szCs w:val="21"/>
              </w:rPr>
              <w:br/>
              <w:t>- Уредно одлаже своје ствари пре и након вежбања;</w:t>
            </w:r>
          </w:p>
        </w:tc>
        <w:tc>
          <w:tcPr>
            <w:tcW w:w="2415"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Користи основну терминологију вежбања уз подстицај;</w:t>
            </w:r>
            <w:r w:rsidRPr="00C54DBA">
              <w:rPr>
                <w:rFonts w:ascii="Arial" w:eastAsia="Times New Roman" w:hAnsi="Arial" w:cs="Arial"/>
                <w:color w:val="454545"/>
                <w:sz w:val="21"/>
                <w:szCs w:val="21"/>
              </w:rPr>
              <w:br/>
              <w:t>- Уочава  улогу делова тела  у вежбању;</w:t>
            </w:r>
            <w:r w:rsidRPr="00C54DBA">
              <w:rPr>
                <w:rFonts w:ascii="Arial" w:eastAsia="Times New Roman" w:hAnsi="Arial" w:cs="Arial"/>
                <w:color w:val="454545"/>
                <w:sz w:val="21"/>
                <w:szCs w:val="21"/>
              </w:rPr>
              <w:br/>
              <w:t>- Уочи промене у расту код себе и других.</w:t>
            </w:r>
            <w:r w:rsidRPr="00C54DBA">
              <w:rPr>
                <w:rFonts w:ascii="Arial" w:eastAsia="Times New Roman" w:hAnsi="Arial" w:cs="Arial"/>
                <w:color w:val="454545"/>
                <w:sz w:val="21"/>
                <w:szCs w:val="21"/>
              </w:rPr>
              <w:br/>
              <w:t> </w:t>
            </w:r>
          </w:p>
        </w:tc>
        <w:tc>
          <w:tcPr>
            <w:tcW w:w="24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Користи основну терминологију вежбања уз мања одступања;</w:t>
            </w:r>
            <w:r w:rsidRPr="00C54DBA">
              <w:rPr>
                <w:rFonts w:ascii="Arial" w:eastAsia="Times New Roman" w:hAnsi="Arial" w:cs="Arial"/>
                <w:color w:val="454545"/>
                <w:sz w:val="21"/>
                <w:szCs w:val="21"/>
              </w:rPr>
              <w:br/>
              <w:t>- Препознаје везу вежбања и уноса воде;</w:t>
            </w:r>
            <w:r w:rsidRPr="00C54DBA">
              <w:rPr>
                <w:rFonts w:ascii="Arial" w:eastAsia="Times New Roman" w:hAnsi="Arial" w:cs="Arial"/>
                <w:color w:val="454545"/>
                <w:sz w:val="21"/>
                <w:szCs w:val="21"/>
              </w:rPr>
              <w:br/>
              <w:t>- Наведе врсте намирница у исхрани.</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27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Користи основну терминологију вежбања - Повезује ходање и трчање са позитивним утицајем на здравље;</w:t>
            </w:r>
            <w:r w:rsidRPr="00C54DBA">
              <w:rPr>
                <w:rFonts w:ascii="Arial" w:eastAsia="Times New Roman" w:hAnsi="Arial" w:cs="Arial"/>
                <w:color w:val="454545"/>
                <w:sz w:val="21"/>
                <w:szCs w:val="21"/>
              </w:rPr>
              <w:br/>
              <w:t>– Препознаје лепоту покрета у вежбању;</w:t>
            </w:r>
            <w:r w:rsidRPr="00C54DBA">
              <w:rPr>
                <w:rFonts w:ascii="Arial" w:eastAsia="Times New Roman" w:hAnsi="Arial" w:cs="Arial"/>
                <w:color w:val="454545"/>
                <w:sz w:val="21"/>
                <w:szCs w:val="21"/>
              </w:rPr>
              <w:br/>
              <w:t>– Придржава се правила вежбања;</w:t>
            </w:r>
            <w:r w:rsidRPr="00C54DBA">
              <w:rPr>
                <w:rFonts w:ascii="Arial" w:eastAsia="Times New Roman" w:hAnsi="Arial" w:cs="Arial"/>
                <w:color w:val="454545"/>
                <w:sz w:val="21"/>
                <w:szCs w:val="21"/>
              </w:rPr>
              <w:br/>
              <w:t>– Вреднује успех у вежбању.</w:t>
            </w:r>
            <w:r w:rsidRPr="00C54DBA">
              <w:rPr>
                <w:rFonts w:ascii="Arial" w:eastAsia="Times New Roman" w:hAnsi="Arial" w:cs="Arial"/>
                <w:color w:val="454545"/>
                <w:sz w:val="21"/>
                <w:szCs w:val="21"/>
              </w:rPr>
              <w:br/>
              <w:t> </w:t>
            </w:r>
          </w:p>
        </w:tc>
      </w:tr>
    </w:tbl>
    <w:p w:rsidR="00C54DBA" w:rsidRPr="00C54DBA" w:rsidRDefault="00C54DBA" w:rsidP="00C54DBA">
      <w:pPr>
        <w:spacing w:after="0"/>
        <w:jc w:val="left"/>
        <w:rPr>
          <w:rFonts w:ascii="Times New Roman" w:eastAsia="Times New Roman" w:hAnsi="Times New Roman" w:cs="Times New Roman"/>
          <w:sz w:val="24"/>
          <w:szCs w:val="24"/>
        </w:rPr>
      </w:pPr>
      <w:r w:rsidRPr="00C54DBA">
        <w:rPr>
          <w:rFonts w:ascii="Arial" w:eastAsia="Times New Roman" w:hAnsi="Arial" w:cs="Arial"/>
          <w:color w:val="454545"/>
          <w:sz w:val="21"/>
          <w:szCs w:val="21"/>
          <w:shd w:val="clear" w:color="auto" w:fill="FFFFFF"/>
        </w:rPr>
        <w:t> </w:t>
      </w:r>
    </w:p>
    <w:tbl>
      <w:tblPr>
        <w:tblW w:w="9750" w:type="dxa"/>
        <w:shd w:val="clear" w:color="auto" w:fill="FFFFFF"/>
        <w:tblCellMar>
          <w:left w:w="0" w:type="dxa"/>
          <w:right w:w="0" w:type="dxa"/>
        </w:tblCellMar>
        <w:tblLook w:val="04A0"/>
      </w:tblPr>
      <w:tblGrid>
        <w:gridCol w:w="1287"/>
        <w:gridCol w:w="1896"/>
        <w:gridCol w:w="1798"/>
        <w:gridCol w:w="2396"/>
        <w:gridCol w:w="2373"/>
      </w:tblGrid>
      <w:tr w:rsidR="00C54DBA" w:rsidRPr="00C54DBA" w:rsidTr="00C54DBA">
        <w:trPr>
          <w:trHeight w:val="570"/>
        </w:trPr>
        <w:tc>
          <w:tcPr>
            <w:tcW w:w="9750" w:type="dxa"/>
            <w:gridSpan w:val="5"/>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Критеријуми оцењивања у настави МУЗИЧКЕ КУЛТУРЕ – 3. разред</w:t>
            </w:r>
          </w:p>
        </w:tc>
      </w:tr>
      <w:tr w:rsidR="00C54DBA" w:rsidRPr="00C54DBA" w:rsidTr="00C54DBA">
        <w:trPr>
          <w:trHeight w:val="570"/>
        </w:trPr>
        <w:tc>
          <w:tcPr>
            <w:tcW w:w="9750" w:type="dxa"/>
            <w:gridSpan w:val="5"/>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Тема: </w:t>
            </w:r>
            <w:r w:rsidRPr="00C54DBA">
              <w:rPr>
                <w:rFonts w:ascii="Arial" w:eastAsia="Times New Roman" w:hAnsi="Arial" w:cs="Arial"/>
                <w:b/>
                <w:bCs/>
                <w:color w:val="454545"/>
                <w:sz w:val="21"/>
                <w:u w:val="single"/>
              </w:rPr>
              <w:t>ИЗВОЂЕЊЕ МУЗИКЕ</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опише своја осећања у вези са слушањем музике;</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примењује правилан начин држања тела и дисања при певању;</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изговара бројалице у ритму, уз покрет;</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пева по слуху и са нотног текста песме различитог садржаја и расположења;</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наведе особине тона и основне музичке изражајне елементе;</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инструменте по боји звука и изражајним могућностима;</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повезује карактер дела са избором инструмента и музичким изражајним елементима;</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повезује почетне тонове песама–модела и једноставних наменских песама са тонском висином;</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комуницира са другима кроз извођење традиционалних и музичких игара уз покрет;</w:t>
            </w:r>
          </w:p>
          <w:p w:rsidR="00C54DBA" w:rsidRPr="00C54DBA" w:rsidRDefault="00C54DBA" w:rsidP="00C54DBA">
            <w:pPr>
              <w:numPr>
                <w:ilvl w:val="0"/>
                <w:numId w:val="16"/>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свира по слуху и из нотног текста ритмичку и мелодијску пратњу;</w:t>
            </w:r>
          </w:p>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Тема: </w:t>
            </w:r>
            <w:r w:rsidRPr="00C54DBA">
              <w:rPr>
                <w:rFonts w:ascii="Arial" w:eastAsia="Times New Roman" w:hAnsi="Arial" w:cs="Arial"/>
                <w:b/>
                <w:bCs/>
                <w:color w:val="454545"/>
                <w:sz w:val="21"/>
                <w:u w:val="single"/>
              </w:rPr>
              <w:t>СЛУШАЊЕ МУЗИКЕ</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p>
          <w:p w:rsidR="00C54DBA" w:rsidRPr="00C54DBA" w:rsidRDefault="00C54DBA" w:rsidP="00C54DBA">
            <w:pPr>
              <w:numPr>
                <w:ilvl w:val="0"/>
                <w:numId w:val="1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поштује договорена правила понашања при слушању и извођењу музике;</w:t>
            </w:r>
          </w:p>
          <w:p w:rsidR="00C54DBA" w:rsidRPr="00C54DBA" w:rsidRDefault="00C54DBA" w:rsidP="00C54DBA">
            <w:pPr>
              <w:numPr>
                <w:ilvl w:val="0"/>
                <w:numId w:val="1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коментарише своје и туђе извођење музике; </w:t>
            </w:r>
          </w:p>
          <w:p w:rsidR="00C54DBA" w:rsidRPr="00C54DBA" w:rsidRDefault="00C54DBA" w:rsidP="00C54DBA">
            <w:pPr>
              <w:numPr>
                <w:ilvl w:val="0"/>
                <w:numId w:val="1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самостално или уз помоћ одраслих, користи предности дигитализације;</w:t>
            </w:r>
          </w:p>
          <w:p w:rsidR="00C54DBA" w:rsidRPr="00C54DBA" w:rsidRDefault="00C54DBA" w:rsidP="00C54DBA">
            <w:pPr>
              <w:numPr>
                <w:ilvl w:val="0"/>
                <w:numId w:val="1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учествује у школским приредбама и манифестацијама.</w:t>
            </w:r>
          </w:p>
          <w:p w:rsidR="00C54DBA" w:rsidRPr="00C54DBA" w:rsidRDefault="00C54DBA" w:rsidP="00C54DBA">
            <w:pPr>
              <w:numPr>
                <w:ilvl w:val="0"/>
                <w:numId w:val="17"/>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препозна музичку тему или карактеристични мотив који се понавља у слушаном делу;</w:t>
            </w:r>
          </w:p>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Тема: </w:t>
            </w:r>
            <w:r w:rsidRPr="00C54DBA">
              <w:rPr>
                <w:rFonts w:ascii="Arial" w:eastAsia="Times New Roman" w:hAnsi="Arial" w:cs="Arial"/>
                <w:b/>
                <w:bCs/>
                <w:color w:val="454545"/>
                <w:sz w:val="21"/>
                <w:u w:val="single"/>
              </w:rPr>
              <w:t>СТВАРАЊЕ МУЗИКЕ</w:t>
            </w:r>
            <w:r w:rsidRPr="00C54DBA">
              <w:rPr>
                <w:rFonts w:ascii="Arial" w:eastAsia="Times New Roman" w:hAnsi="Arial" w:cs="Arial"/>
                <w:color w:val="454545"/>
                <w:sz w:val="21"/>
                <w:szCs w:val="21"/>
              </w:rPr>
              <w:br/>
            </w:r>
            <w:r w:rsidRPr="00C54DBA">
              <w:rPr>
                <w:rFonts w:ascii="Arial" w:eastAsia="Times New Roman" w:hAnsi="Arial" w:cs="Arial"/>
                <w:i/>
                <w:iCs/>
                <w:color w:val="454545"/>
                <w:sz w:val="21"/>
                <w:u w:val="single"/>
              </w:rPr>
              <w:t>Исходи</w:t>
            </w:r>
            <w:r w:rsidRPr="00C54DBA">
              <w:rPr>
                <w:rFonts w:ascii="Arial" w:eastAsia="Times New Roman" w:hAnsi="Arial" w:cs="Arial"/>
                <w:i/>
                <w:iCs/>
                <w:color w:val="454545"/>
                <w:sz w:val="21"/>
              </w:rPr>
              <w:t>:</w:t>
            </w:r>
            <w:r w:rsidRPr="00C54DBA">
              <w:rPr>
                <w:rFonts w:ascii="Arial" w:eastAsia="Times New Roman" w:hAnsi="Arial" w:cs="Arial"/>
                <w:color w:val="454545"/>
                <w:sz w:val="21"/>
                <w:szCs w:val="21"/>
              </w:rPr>
              <w:br/>
            </w:r>
          </w:p>
          <w:p w:rsidR="00C54DBA" w:rsidRPr="00C54DBA" w:rsidRDefault="00C54DBA" w:rsidP="00C54DBA">
            <w:pPr>
              <w:numPr>
                <w:ilvl w:val="0"/>
                <w:numId w:val="1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поштује договорена правила понашања при слушању и извођењу музике;</w:t>
            </w:r>
          </w:p>
          <w:p w:rsidR="00C54DBA" w:rsidRPr="00C54DBA" w:rsidRDefault="00C54DBA" w:rsidP="00C54DBA">
            <w:pPr>
              <w:numPr>
                <w:ilvl w:val="0"/>
                <w:numId w:val="1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коментарише своје и туђе извођење музике; </w:t>
            </w:r>
          </w:p>
          <w:p w:rsidR="00C54DBA" w:rsidRPr="00C54DBA" w:rsidRDefault="00C54DBA" w:rsidP="00C54DBA">
            <w:pPr>
              <w:numPr>
                <w:ilvl w:val="0"/>
                <w:numId w:val="1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самостално или уз помоћ одраслих, користи предности дигитализације;</w:t>
            </w:r>
          </w:p>
          <w:p w:rsidR="00C54DBA" w:rsidRPr="00C54DBA" w:rsidRDefault="00C54DBA" w:rsidP="00C54DBA">
            <w:pPr>
              <w:numPr>
                <w:ilvl w:val="0"/>
                <w:numId w:val="1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учествује у школским приредбама и манифестацијама.</w:t>
            </w:r>
          </w:p>
          <w:p w:rsidR="00C54DBA" w:rsidRPr="00C54DBA" w:rsidRDefault="00C54DBA" w:rsidP="00C54DBA">
            <w:pPr>
              <w:numPr>
                <w:ilvl w:val="0"/>
                <w:numId w:val="18"/>
              </w:numPr>
              <w:spacing w:after="0"/>
              <w:ind w:left="0"/>
              <w:jc w:val="left"/>
              <w:textAlignment w:val="top"/>
              <w:rPr>
                <w:rFonts w:ascii="Arial" w:eastAsia="Times New Roman" w:hAnsi="Arial" w:cs="Arial"/>
                <w:color w:val="454545"/>
                <w:sz w:val="21"/>
                <w:szCs w:val="21"/>
              </w:rPr>
            </w:pPr>
            <w:r w:rsidRPr="00C54DBA">
              <w:rPr>
                <w:rFonts w:ascii="Arial" w:eastAsia="Times New Roman" w:hAnsi="Arial" w:cs="Arial"/>
                <w:color w:val="454545"/>
                <w:sz w:val="21"/>
                <w:szCs w:val="21"/>
              </w:rPr>
              <w:t>препозна музичку тему или карактеристични мотив који се понавља у слушаном делу;</w:t>
            </w:r>
          </w:p>
        </w:tc>
      </w:tr>
      <w:tr w:rsidR="00C54DBA" w:rsidRPr="00C54DBA" w:rsidTr="00C54DBA">
        <w:trPr>
          <w:trHeight w:val="255"/>
        </w:trPr>
        <w:tc>
          <w:tcPr>
            <w:tcW w:w="6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 </w:t>
            </w:r>
          </w:p>
        </w:tc>
        <w:tc>
          <w:tcPr>
            <w:tcW w:w="192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Довољан (2)</w:t>
            </w:r>
          </w:p>
        </w:tc>
        <w:tc>
          <w:tcPr>
            <w:tcW w:w="198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Добар (3)</w:t>
            </w:r>
          </w:p>
        </w:tc>
        <w:tc>
          <w:tcPr>
            <w:tcW w:w="264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Врло добар (4)</w:t>
            </w:r>
          </w:p>
        </w:tc>
        <w:tc>
          <w:tcPr>
            <w:tcW w:w="261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Одличан (5)</w:t>
            </w:r>
          </w:p>
        </w:tc>
      </w:tr>
      <w:tr w:rsidR="00C54DBA" w:rsidRPr="00C54DBA" w:rsidTr="00C54DBA">
        <w:trPr>
          <w:trHeight w:val="570"/>
        </w:trPr>
        <w:tc>
          <w:tcPr>
            <w:tcW w:w="6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ИЗВОЂЕЊЕ МУЗИКЕ</w:t>
            </w:r>
            <w:r w:rsidRPr="00C54DBA">
              <w:rPr>
                <w:rFonts w:ascii="Arial" w:eastAsia="Times New Roman" w:hAnsi="Arial" w:cs="Arial"/>
                <w:color w:val="454545"/>
                <w:sz w:val="21"/>
                <w:szCs w:val="21"/>
              </w:rPr>
              <w:br/>
              <w:t> </w:t>
            </w:r>
          </w:p>
        </w:tc>
        <w:tc>
          <w:tcPr>
            <w:tcW w:w="192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Пева  песме по слуху, по сопственомизбору и изводи бројалице.</w:t>
            </w:r>
          </w:p>
        </w:tc>
        <w:tc>
          <w:tcPr>
            <w:tcW w:w="198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Пева једноставне песме у складу са текстом.</w:t>
            </w:r>
            <w:r w:rsidRPr="00C54DBA">
              <w:rPr>
                <w:rFonts w:ascii="Arial" w:eastAsia="Times New Roman" w:hAnsi="Arial" w:cs="Arial"/>
                <w:color w:val="454545"/>
                <w:sz w:val="21"/>
                <w:szCs w:val="21"/>
              </w:rPr>
              <w:br/>
              <w:t> </w:t>
            </w:r>
          </w:p>
        </w:tc>
        <w:tc>
          <w:tcPr>
            <w:tcW w:w="264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Пева дечије, уметничке и народне песме различитог садржаја и расположења у складу са текстом.</w:t>
            </w:r>
            <w:r w:rsidRPr="00C54DBA">
              <w:rPr>
                <w:rFonts w:ascii="Arial" w:eastAsia="Times New Roman" w:hAnsi="Arial" w:cs="Arial"/>
                <w:color w:val="454545"/>
                <w:sz w:val="21"/>
                <w:szCs w:val="21"/>
              </w:rPr>
              <w:br/>
              <w:t>Иизводи различите покрете на песме које пева и музику коју слуша.</w:t>
            </w:r>
            <w:r w:rsidRPr="00C54DBA">
              <w:rPr>
                <w:rFonts w:ascii="Arial" w:eastAsia="Times New Roman" w:hAnsi="Arial" w:cs="Arial"/>
                <w:color w:val="454545"/>
                <w:sz w:val="21"/>
                <w:szCs w:val="21"/>
              </w:rPr>
              <w:br/>
              <w:t>Свира пратњу за бројалице и песме на дечијим ритмичким инструментима.</w:t>
            </w:r>
          </w:p>
        </w:tc>
        <w:tc>
          <w:tcPr>
            <w:tcW w:w="261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Самостално пева дечије, уметничке и народне песме различитог садржаја и расположења у складу са текстом.</w:t>
            </w:r>
            <w:r w:rsidRPr="00C54DBA">
              <w:rPr>
                <w:rFonts w:ascii="Arial" w:eastAsia="Times New Roman" w:hAnsi="Arial" w:cs="Arial"/>
                <w:color w:val="454545"/>
                <w:sz w:val="21"/>
                <w:szCs w:val="21"/>
              </w:rPr>
              <w:br/>
              <w:t>Креира различите покрете на песме које пева и музику коју слуша.</w:t>
            </w:r>
            <w:r w:rsidRPr="00C54DBA">
              <w:rPr>
                <w:rFonts w:ascii="Arial" w:eastAsia="Times New Roman" w:hAnsi="Arial" w:cs="Arial"/>
                <w:color w:val="454545"/>
                <w:sz w:val="21"/>
                <w:szCs w:val="21"/>
              </w:rPr>
              <w:br/>
              <w:t>Свира и креира пратњу за бројалице и песме на дечијим ритмичким инструментима.</w:t>
            </w:r>
          </w:p>
        </w:tc>
      </w:tr>
      <w:tr w:rsidR="00C54DBA" w:rsidRPr="00C54DBA" w:rsidTr="00C54DBA">
        <w:trPr>
          <w:trHeight w:val="570"/>
        </w:trPr>
        <w:tc>
          <w:tcPr>
            <w:tcW w:w="6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СЛУШАЊЕ МУЗИКЕ</w:t>
            </w:r>
          </w:p>
        </w:tc>
        <w:tc>
          <w:tcPr>
            <w:tcW w:w="192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Препознаје различите тонске боје, гласове и инструменте у одређеним композицијама</w:t>
            </w:r>
            <w:r w:rsidRPr="00C54DBA">
              <w:rPr>
                <w:rFonts w:ascii="Arial" w:eastAsia="Times New Roman" w:hAnsi="Arial" w:cs="Arial"/>
                <w:color w:val="454545"/>
                <w:sz w:val="21"/>
                <w:szCs w:val="21"/>
              </w:rPr>
              <w:br/>
              <w:t>Препознаје различита темпа (брзо,споро) и динамичке разлике (гласно, тихо)</w:t>
            </w:r>
          </w:p>
        </w:tc>
        <w:tc>
          <w:tcPr>
            <w:tcW w:w="198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Препознаје различита темпа и динамику.</w:t>
            </w:r>
            <w:r w:rsidRPr="00C54DBA">
              <w:rPr>
                <w:rFonts w:ascii="Arial" w:eastAsia="Times New Roman" w:hAnsi="Arial" w:cs="Arial"/>
                <w:color w:val="454545"/>
                <w:sz w:val="21"/>
                <w:szCs w:val="21"/>
              </w:rPr>
              <w:br/>
              <w:t> </w:t>
            </w:r>
          </w:p>
        </w:tc>
        <w:tc>
          <w:tcPr>
            <w:tcW w:w="264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Разликује тонскебоје (гласове и инструменте).</w:t>
            </w:r>
            <w:r w:rsidRPr="00C54DBA">
              <w:rPr>
                <w:rFonts w:ascii="Arial" w:eastAsia="Times New Roman" w:hAnsi="Arial" w:cs="Arial"/>
                <w:color w:val="454545"/>
                <w:sz w:val="21"/>
                <w:szCs w:val="21"/>
              </w:rPr>
              <w:br/>
              <w:t>Препознаје слушане композиције.</w:t>
            </w:r>
          </w:p>
        </w:tc>
        <w:tc>
          <w:tcPr>
            <w:tcW w:w="261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Самостално изражава свој доживљај музике коју изводи или слуша.</w:t>
            </w:r>
            <w:r w:rsidRPr="00C54DBA">
              <w:rPr>
                <w:rFonts w:ascii="Arial" w:eastAsia="Times New Roman" w:hAnsi="Arial" w:cs="Arial"/>
                <w:color w:val="454545"/>
                <w:sz w:val="21"/>
                <w:szCs w:val="21"/>
              </w:rPr>
              <w:br/>
              <w:t>Препознаје слушане композиције на основу одломака.</w:t>
            </w:r>
          </w:p>
        </w:tc>
      </w:tr>
      <w:tr w:rsidR="00C54DBA" w:rsidRPr="00C54DBA" w:rsidTr="00C54DBA">
        <w:trPr>
          <w:trHeight w:val="3690"/>
        </w:trPr>
        <w:tc>
          <w:tcPr>
            <w:tcW w:w="60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b/>
                <w:bCs/>
                <w:color w:val="454545"/>
                <w:sz w:val="21"/>
              </w:rPr>
              <w:t>СТВАРАЊЕ МУЗИКЕ</w:t>
            </w:r>
          </w:p>
        </w:tc>
        <w:tc>
          <w:tcPr>
            <w:tcW w:w="192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Опонаша звукове из непосредне околине спонтаном или договореном импровизацијом.</w:t>
            </w:r>
            <w:r w:rsidRPr="00C54DBA">
              <w:rPr>
                <w:rFonts w:ascii="Arial" w:eastAsia="Times New Roman" w:hAnsi="Arial" w:cs="Arial"/>
                <w:color w:val="454545"/>
                <w:sz w:val="21"/>
                <w:szCs w:val="21"/>
              </w:rPr>
              <w:br/>
              <w:t> </w:t>
            </w:r>
            <w:r w:rsidRPr="00C54DBA">
              <w:rPr>
                <w:rFonts w:ascii="Arial" w:eastAsia="Times New Roman" w:hAnsi="Arial" w:cs="Arial"/>
                <w:color w:val="454545"/>
                <w:sz w:val="21"/>
                <w:szCs w:val="21"/>
              </w:rPr>
              <w:br/>
              <w:t> </w:t>
            </w:r>
          </w:p>
        </w:tc>
        <w:tc>
          <w:tcPr>
            <w:tcW w:w="198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Изводи једноставне ритмичке пратње користећи различите изворе звука, глас, тело. Понавља већ осмишљен покрет.</w:t>
            </w:r>
          </w:p>
        </w:tc>
        <w:tc>
          <w:tcPr>
            <w:tcW w:w="264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Изводи ритмичке пратње користећи ритмичке инструменте</w:t>
            </w:r>
            <w:r w:rsidRPr="00C54DBA">
              <w:rPr>
                <w:rFonts w:ascii="Arial" w:eastAsia="Times New Roman" w:hAnsi="Arial" w:cs="Arial"/>
                <w:color w:val="454545"/>
                <w:sz w:val="21"/>
                <w:szCs w:val="21"/>
              </w:rPr>
              <w:br/>
              <w:t>Самостално креира покрет.</w:t>
            </w:r>
          </w:p>
        </w:tc>
        <w:tc>
          <w:tcPr>
            <w:tcW w:w="2610" w:type="dxa"/>
            <w:tcBorders>
              <w:top w:val="nil"/>
              <w:left w:val="nil"/>
              <w:bottom w:val="nil"/>
              <w:right w:val="nil"/>
            </w:tcBorders>
            <w:shd w:val="clear" w:color="auto" w:fill="auto"/>
            <w:hideMark/>
          </w:tcPr>
          <w:p w:rsidR="00C54DBA" w:rsidRPr="00C54DBA" w:rsidRDefault="00C54DBA" w:rsidP="00C54DBA">
            <w:pPr>
              <w:spacing w:after="0"/>
              <w:jc w:val="left"/>
              <w:rPr>
                <w:rFonts w:ascii="Arial" w:eastAsia="Times New Roman" w:hAnsi="Arial" w:cs="Arial"/>
                <w:color w:val="454545"/>
                <w:sz w:val="21"/>
                <w:szCs w:val="21"/>
              </w:rPr>
            </w:pPr>
            <w:r w:rsidRPr="00C54DBA">
              <w:rPr>
                <w:rFonts w:ascii="Arial" w:eastAsia="Times New Roman" w:hAnsi="Arial" w:cs="Arial"/>
                <w:color w:val="454545"/>
                <w:sz w:val="21"/>
                <w:szCs w:val="21"/>
              </w:rPr>
              <w:t>Користи различите изворе звука за креирање једноставних ритмичких и звучних ефеката као пратња за  бројалице, песме.</w:t>
            </w:r>
            <w:r w:rsidRPr="00C54DBA">
              <w:rPr>
                <w:rFonts w:ascii="Arial" w:eastAsia="Times New Roman" w:hAnsi="Arial" w:cs="Arial"/>
                <w:color w:val="454545"/>
                <w:sz w:val="21"/>
                <w:szCs w:val="21"/>
              </w:rPr>
              <w:br/>
              <w:t>Самостално креира кореографију.</w:t>
            </w:r>
            <w:r w:rsidRPr="00C54DBA">
              <w:rPr>
                <w:rFonts w:ascii="Arial" w:eastAsia="Times New Roman" w:hAnsi="Arial" w:cs="Arial"/>
                <w:color w:val="454545"/>
                <w:sz w:val="21"/>
                <w:szCs w:val="21"/>
              </w:rPr>
              <w:br/>
              <w:t> </w:t>
            </w:r>
          </w:p>
        </w:tc>
      </w:tr>
    </w:tbl>
    <w:p w:rsidR="007651D6" w:rsidRDefault="007651D6"/>
    <w:sectPr w:rsidR="007651D6" w:rsidSect="007651D6">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24432"/>
    <w:multiLevelType w:val="multilevel"/>
    <w:tmpl w:val="07A4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8020D"/>
    <w:multiLevelType w:val="multilevel"/>
    <w:tmpl w:val="B22C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7F44A3"/>
    <w:multiLevelType w:val="multilevel"/>
    <w:tmpl w:val="C97E6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763E93"/>
    <w:multiLevelType w:val="multilevel"/>
    <w:tmpl w:val="87F4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364003"/>
    <w:multiLevelType w:val="multilevel"/>
    <w:tmpl w:val="CD78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362099"/>
    <w:multiLevelType w:val="multilevel"/>
    <w:tmpl w:val="88FED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C56A9E"/>
    <w:multiLevelType w:val="multilevel"/>
    <w:tmpl w:val="F910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97B530D"/>
    <w:multiLevelType w:val="multilevel"/>
    <w:tmpl w:val="CE0AD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603A5F"/>
    <w:multiLevelType w:val="multilevel"/>
    <w:tmpl w:val="4238D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C84B20"/>
    <w:multiLevelType w:val="multilevel"/>
    <w:tmpl w:val="95FE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DE6820"/>
    <w:multiLevelType w:val="multilevel"/>
    <w:tmpl w:val="C6C27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B5439F"/>
    <w:multiLevelType w:val="multilevel"/>
    <w:tmpl w:val="F362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B16D78"/>
    <w:multiLevelType w:val="multilevel"/>
    <w:tmpl w:val="D768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45089B"/>
    <w:multiLevelType w:val="multilevel"/>
    <w:tmpl w:val="816E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C06C3A"/>
    <w:multiLevelType w:val="multilevel"/>
    <w:tmpl w:val="A126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F065410"/>
    <w:multiLevelType w:val="multilevel"/>
    <w:tmpl w:val="72A6C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D51B49"/>
    <w:multiLevelType w:val="multilevel"/>
    <w:tmpl w:val="F38A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8D19BF"/>
    <w:multiLevelType w:val="multilevel"/>
    <w:tmpl w:val="C0DAE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2"/>
  </w:num>
  <w:num w:numId="4">
    <w:abstractNumId w:val="13"/>
  </w:num>
  <w:num w:numId="5">
    <w:abstractNumId w:val="2"/>
  </w:num>
  <w:num w:numId="6">
    <w:abstractNumId w:val="17"/>
  </w:num>
  <w:num w:numId="7">
    <w:abstractNumId w:val="11"/>
  </w:num>
  <w:num w:numId="8">
    <w:abstractNumId w:val="1"/>
  </w:num>
  <w:num w:numId="9">
    <w:abstractNumId w:val="15"/>
  </w:num>
  <w:num w:numId="10">
    <w:abstractNumId w:val="5"/>
  </w:num>
  <w:num w:numId="11">
    <w:abstractNumId w:val="4"/>
  </w:num>
  <w:num w:numId="12">
    <w:abstractNumId w:val="6"/>
  </w:num>
  <w:num w:numId="13">
    <w:abstractNumId w:val="16"/>
  </w:num>
  <w:num w:numId="14">
    <w:abstractNumId w:val="10"/>
  </w:num>
  <w:num w:numId="15">
    <w:abstractNumId w:val="7"/>
  </w:num>
  <w:num w:numId="16">
    <w:abstractNumId w:val="9"/>
  </w:num>
  <w:num w:numId="17">
    <w:abstractNumId w:val="8"/>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compat/>
  <w:rsids>
    <w:rsidRoot w:val="00C54DBA"/>
    <w:rsid w:val="00304515"/>
    <w:rsid w:val="00691E67"/>
    <w:rsid w:val="007649BB"/>
    <w:rsid w:val="007651D6"/>
    <w:rsid w:val="008E2709"/>
    <w:rsid w:val="00A54F77"/>
    <w:rsid w:val="00C54D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D6"/>
  </w:style>
  <w:style w:type="paragraph" w:styleId="Heading2">
    <w:name w:val="heading 2"/>
    <w:basedOn w:val="Normal"/>
    <w:link w:val="Heading2Char"/>
    <w:uiPriority w:val="9"/>
    <w:qFormat/>
    <w:rsid w:val="00C54DBA"/>
    <w:pPr>
      <w:spacing w:before="100" w:beforeAutospacing="1" w:after="100" w:afterAutospacing="1"/>
      <w:jc w:val="left"/>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54DB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54DBA"/>
    <w:pPr>
      <w:spacing w:before="100" w:beforeAutospacing="1" w:after="100" w:afterAutospacing="1"/>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C54DBA"/>
    <w:rPr>
      <w:b/>
      <w:bCs/>
    </w:rPr>
  </w:style>
  <w:style w:type="character" w:styleId="Emphasis">
    <w:name w:val="Emphasis"/>
    <w:basedOn w:val="DefaultParagraphFont"/>
    <w:uiPriority w:val="20"/>
    <w:qFormat/>
    <w:rsid w:val="00C54DBA"/>
    <w:rPr>
      <w:i/>
      <w:iCs/>
    </w:rPr>
  </w:style>
</w:styles>
</file>

<file path=word/webSettings.xml><?xml version="1.0" encoding="utf-8"?>
<w:webSettings xmlns:r="http://schemas.openxmlformats.org/officeDocument/2006/relationships" xmlns:w="http://schemas.openxmlformats.org/wordprocessingml/2006/main">
  <w:divs>
    <w:div w:id="35292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5930</Words>
  <Characters>33804</Characters>
  <Application>Microsoft Office Word</Application>
  <DocSecurity>0</DocSecurity>
  <Lines>281</Lines>
  <Paragraphs>79</Paragraphs>
  <ScaleCrop>false</ScaleCrop>
  <Company/>
  <LinksUpToDate>false</LinksUpToDate>
  <CharactersWithSpaces>39655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Sneska</dc:creator>
  <cp:lastModifiedBy>Pedagog OSDrugovac</cp:lastModifiedBy>
  <cp:revision>2</cp:revision>
  <dcterms:created xsi:type="dcterms:W3CDTF">2024-09-11T07:15:00Z</dcterms:created>
  <dcterms:modified xsi:type="dcterms:W3CDTF">2024-09-11T07:15:00Z</dcterms:modified>
</cp:coreProperties>
</file>